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FC7" w:rsidRPr="00AD1FC7" w:rsidRDefault="00AD1FC7" w:rsidP="0091637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МБОУ «Сосновская ООШ» </w:t>
      </w:r>
      <w:proofErr w:type="spellStart"/>
      <w:r w:rsidRPr="00AD1FC7">
        <w:rPr>
          <w:rFonts w:ascii="Times New Roman" w:eastAsia="Calibri" w:hAnsi="Times New Roman" w:cs="Times New Roman"/>
          <w:sz w:val="28"/>
          <w:szCs w:val="28"/>
        </w:rPr>
        <w:t>Берёзовский</w:t>
      </w:r>
      <w:proofErr w:type="spellEnd"/>
      <w:r w:rsidRPr="00AD1FC7">
        <w:rPr>
          <w:rFonts w:ascii="Times New Roman" w:eastAsia="Calibri" w:hAnsi="Times New Roman" w:cs="Times New Roman"/>
          <w:sz w:val="28"/>
          <w:szCs w:val="28"/>
        </w:rPr>
        <w:t xml:space="preserve"> район</w:t>
      </w:r>
    </w:p>
    <w:p w:rsidR="00916373" w:rsidRPr="00AD1FC7" w:rsidRDefault="00916373" w:rsidP="00916373">
      <w:pPr>
        <w:numPr>
          <w:ilvl w:val="0"/>
          <w:numId w:val="1"/>
        </w:numPr>
        <w:spacing w:after="0" w:line="360" w:lineRule="auto"/>
        <w:jc w:val="both"/>
        <w:rPr>
          <w:rFonts w:ascii="Times New Roman" w:eastAsia="Calibri" w:hAnsi="Times New Roman" w:cs="Times New Roman"/>
          <w:b/>
          <w:sz w:val="28"/>
          <w:szCs w:val="28"/>
        </w:rPr>
      </w:pPr>
      <w:r w:rsidRPr="00AD1FC7">
        <w:rPr>
          <w:rFonts w:ascii="Times New Roman" w:eastAsia="Calibri" w:hAnsi="Times New Roman" w:cs="Times New Roman"/>
          <w:sz w:val="28"/>
          <w:szCs w:val="28"/>
        </w:rPr>
        <w:t xml:space="preserve">Наименование модуля: </w:t>
      </w:r>
      <w:r w:rsidRPr="00AD1FC7">
        <w:rPr>
          <w:rFonts w:ascii="Times New Roman" w:eastAsia="Calibri" w:hAnsi="Times New Roman" w:cs="Times New Roman"/>
          <w:b/>
          <w:i/>
          <w:sz w:val="28"/>
          <w:szCs w:val="28"/>
        </w:rPr>
        <w:t>умение отражать в плане тезис и аргументы (полнота) в текстах доказательствах</w:t>
      </w:r>
    </w:p>
    <w:p w:rsidR="00916373" w:rsidRPr="00916373" w:rsidRDefault="00916373" w:rsidP="00916373">
      <w:pPr>
        <w:numPr>
          <w:ilvl w:val="0"/>
          <w:numId w:val="1"/>
        </w:numPr>
        <w:spacing w:after="0" w:line="360" w:lineRule="auto"/>
        <w:jc w:val="both"/>
        <w:rPr>
          <w:rFonts w:ascii="Times New Roman" w:eastAsia="Calibri" w:hAnsi="Times New Roman" w:cs="Times New Roman"/>
          <w:sz w:val="28"/>
          <w:szCs w:val="28"/>
        </w:rPr>
      </w:pPr>
      <w:r w:rsidRPr="00916373">
        <w:rPr>
          <w:rFonts w:ascii="Times New Roman" w:eastAsia="Calibri" w:hAnsi="Times New Roman" w:cs="Times New Roman"/>
          <w:sz w:val="28"/>
          <w:szCs w:val="28"/>
        </w:rPr>
        <w:t xml:space="preserve">Класс, который оценивается: </w:t>
      </w:r>
      <w:r w:rsidRPr="00916373">
        <w:rPr>
          <w:rFonts w:ascii="Times New Roman" w:eastAsia="Calibri" w:hAnsi="Times New Roman" w:cs="Times New Roman"/>
          <w:b/>
          <w:i/>
          <w:sz w:val="28"/>
          <w:szCs w:val="28"/>
        </w:rPr>
        <w:t>6 класс</w:t>
      </w:r>
    </w:p>
    <w:p w:rsidR="00916373" w:rsidRDefault="00916373" w:rsidP="00916373">
      <w:pPr>
        <w:numPr>
          <w:ilvl w:val="0"/>
          <w:numId w:val="1"/>
        </w:numPr>
        <w:spacing w:after="0" w:line="360" w:lineRule="auto"/>
        <w:jc w:val="both"/>
        <w:rPr>
          <w:rFonts w:ascii="Times New Roman" w:eastAsia="Calibri" w:hAnsi="Times New Roman" w:cs="Times New Roman"/>
          <w:sz w:val="28"/>
          <w:szCs w:val="28"/>
        </w:rPr>
      </w:pPr>
      <w:r w:rsidRPr="00916373">
        <w:rPr>
          <w:rFonts w:ascii="Times New Roman" w:eastAsia="Calibri" w:hAnsi="Times New Roman" w:cs="Times New Roman"/>
          <w:sz w:val="28"/>
          <w:szCs w:val="28"/>
        </w:rPr>
        <w:t xml:space="preserve">Описание </w:t>
      </w:r>
      <w:proofErr w:type="spellStart"/>
      <w:r w:rsidRPr="00916373">
        <w:rPr>
          <w:rFonts w:ascii="Times New Roman" w:eastAsia="Calibri" w:hAnsi="Times New Roman" w:cs="Times New Roman"/>
          <w:sz w:val="28"/>
          <w:szCs w:val="28"/>
        </w:rPr>
        <w:t>метапредметного</w:t>
      </w:r>
      <w:proofErr w:type="spellEnd"/>
      <w:r w:rsidRPr="00916373">
        <w:rPr>
          <w:rFonts w:ascii="Times New Roman" w:eastAsia="Calibri" w:hAnsi="Times New Roman" w:cs="Times New Roman"/>
          <w:sz w:val="28"/>
          <w:szCs w:val="28"/>
        </w:rPr>
        <w:t xml:space="preserve"> (личностного) результата в стандарте:</w:t>
      </w:r>
    </w:p>
    <w:p w:rsidR="00916373" w:rsidRPr="00916373" w:rsidRDefault="00916373" w:rsidP="00916373">
      <w:pPr>
        <w:spacing w:after="0" w:line="360" w:lineRule="auto"/>
        <w:ind w:left="1068"/>
        <w:jc w:val="both"/>
        <w:rPr>
          <w:rFonts w:ascii="Times New Roman" w:eastAsia="Calibri" w:hAnsi="Times New Roman" w:cs="Times New Roman"/>
          <w:b/>
          <w:i/>
          <w:sz w:val="28"/>
          <w:szCs w:val="28"/>
        </w:rPr>
      </w:pPr>
      <w:r w:rsidRPr="00916373">
        <w:rPr>
          <w:rFonts w:ascii="Times New Roman" w:eastAsia="Calibri" w:hAnsi="Times New Roman" w:cs="Times New Roman"/>
          <w:b/>
          <w:i/>
          <w:sz w:val="28"/>
          <w:szCs w:val="28"/>
        </w:rPr>
        <w:t>Смысловое чтение</w:t>
      </w:r>
    </w:p>
    <w:p w:rsidR="00916373" w:rsidRDefault="00916373" w:rsidP="00916373">
      <w:pPr>
        <w:numPr>
          <w:ilvl w:val="0"/>
          <w:numId w:val="1"/>
        </w:numPr>
        <w:spacing w:after="0" w:line="360" w:lineRule="auto"/>
        <w:jc w:val="both"/>
        <w:rPr>
          <w:rFonts w:ascii="Times New Roman" w:eastAsia="Calibri" w:hAnsi="Times New Roman" w:cs="Times New Roman"/>
          <w:sz w:val="28"/>
          <w:szCs w:val="28"/>
        </w:rPr>
      </w:pPr>
      <w:r w:rsidRPr="00916373">
        <w:rPr>
          <w:rFonts w:ascii="Times New Roman" w:eastAsia="Calibri" w:hAnsi="Times New Roman" w:cs="Times New Roman"/>
          <w:sz w:val="28"/>
          <w:szCs w:val="28"/>
        </w:rPr>
        <w:t xml:space="preserve">Конкретизация </w:t>
      </w:r>
      <w:proofErr w:type="spellStart"/>
      <w:r w:rsidRPr="00916373">
        <w:rPr>
          <w:rFonts w:ascii="Times New Roman" w:eastAsia="Calibri" w:hAnsi="Times New Roman" w:cs="Times New Roman"/>
          <w:sz w:val="28"/>
          <w:szCs w:val="28"/>
        </w:rPr>
        <w:t>метапредметного</w:t>
      </w:r>
      <w:proofErr w:type="spellEnd"/>
      <w:r w:rsidRPr="00916373">
        <w:rPr>
          <w:rFonts w:ascii="Times New Roman" w:eastAsia="Calibri" w:hAnsi="Times New Roman" w:cs="Times New Roman"/>
          <w:sz w:val="28"/>
          <w:szCs w:val="28"/>
        </w:rPr>
        <w:t xml:space="preserve"> (личностного) результата с учетом возраста обучаемых, выделения конкретной компоненты результата:</w:t>
      </w:r>
    </w:p>
    <w:p w:rsidR="00916373" w:rsidRPr="00916373" w:rsidRDefault="00916373" w:rsidP="00916373">
      <w:pPr>
        <w:spacing w:after="0" w:line="360" w:lineRule="auto"/>
        <w:ind w:left="1068"/>
        <w:jc w:val="both"/>
        <w:rPr>
          <w:rFonts w:ascii="Times New Roman" w:eastAsia="Calibri" w:hAnsi="Times New Roman" w:cs="Times New Roman"/>
          <w:b/>
          <w:sz w:val="28"/>
          <w:szCs w:val="28"/>
        </w:rPr>
      </w:pPr>
      <w:r w:rsidRPr="00916373">
        <w:rPr>
          <w:rFonts w:ascii="Times New Roman" w:eastAsia="Calibri" w:hAnsi="Times New Roman" w:cs="Times New Roman"/>
          <w:b/>
          <w:i/>
          <w:sz w:val="28"/>
          <w:szCs w:val="28"/>
        </w:rPr>
        <w:t>умение отражать в плане тезис и аргументы (полнота) в текстах доказательствах</w:t>
      </w:r>
    </w:p>
    <w:p w:rsidR="00916373" w:rsidRDefault="00916373" w:rsidP="00916373">
      <w:pPr>
        <w:numPr>
          <w:ilvl w:val="0"/>
          <w:numId w:val="1"/>
        </w:numPr>
        <w:spacing w:after="0" w:line="360" w:lineRule="auto"/>
        <w:jc w:val="both"/>
        <w:rPr>
          <w:rFonts w:ascii="Times New Roman" w:eastAsia="Calibri" w:hAnsi="Times New Roman" w:cs="Times New Roman"/>
          <w:sz w:val="28"/>
          <w:szCs w:val="28"/>
        </w:rPr>
      </w:pPr>
      <w:r w:rsidRPr="00916373">
        <w:rPr>
          <w:rFonts w:ascii="Times New Roman" w:eastAsia="Calibri" w:hAnsi="Times New Roman" w:cs="Times New Roman"/>
          <w:sz w:val="28"/>
          <w:szCs w:val="28"/>
        </w:rPr>
        <w:t xml:space="preserve">Описание компонентов </w:t>
      </w:r>
      <w:proofErr w:type="spellStart"/>
      <w:r w:rsidRPr="00916373">
        <w:rPr>
          <w:rFonts w:ascii="Times New Roman" w:eastAsia="Calibri" w:hAnsi="Times New Roman" w:cs="Times New Roman"/>
          <w:sz w:val="28"/>
          <w:szCs w:val="28"/>
        </w:rPr>
        <w:t>метапредметного</w:t>
      </w:r>
      <w:proofErr w:type="spellEnd"/>
      <w:r w:rsidRPr="00916373">
        <w:rPr>
          <w:rFonts w:ascii="Times New Roman" w:eastAsia="Calibri" w:hAnsi="Times New Roman" w:cs="Times New Roman"/>
          <w:sz w:val="28"/>
          <w:szCs w:val="28"/>
        </w:rPr>
        <w:t xml:space="preserve"> (личностного) результата, которые должны быть достигнуты ранее (если таковое требуется) </w:t>
      </w:r>
    </w:p>
    <w:p w:rsidR="00916373" w:rsidRPr="00916373" w:rsidRDefault="00916373" w:rsidP="00916373">
      <w:pPr>
        <w:spacing w:after="0" w:line="360" w:lineRule="auto"/>
        <w:ind w:left="1068"/>
        <w:jc w:val="both"/>
        <w:rPr>
          <w:rFonts w:ascii="Times New Roman" w:eastAsia="Calibri" w:hAnsi="Times New Roman" w:cs="Times New Roman"/>
          <w:b/>
          <w:i/>
          <w:sz w:val="28"/>
          <w:szCs w:val="28"/>
        </w:rPr>
      </w:pPr>
      <w:r w:rsidRPr="00916373">
        <w:rPr>
          <w:rFonts w:ascii="Times New Roman" w:eastAsia="Calibri" w:hAnsi="Times New Roman" w:cs="Times New Roman"/>
          <w:b/>
          <w:i/>
          <w:sz w:val="28"/>
          <w:szCs w:val="28"/>
        </w:rPr>
        <w:t>Умение делить текст на смысловые части</w:t>
      </w:r>
      <w:r>
        <w:rPr>
          <w:rFonts w:ascii="Times New Roman" w:eastAsia="Calibri" w:hAnsi="Times New Roman" w:cs="Times New Roman"/>
          <w:b/>
          <w:i/>
          <w:sz w:val="28"/>
          <w:szCs w:val="28"/>
        </w:rPr>
        <w:t>, составлять простой план текста.</w:t>
      </w:r>
    </w:p>
    <w:p w:rsidR="00916373" w:rsidRDefault="00916373" w:rsidP="00916373">
      <w:pPr>
        <w:numPr>
          <w:ilvl w:val="0"/>
          <w:numId w:val="1"/>
        </w:numPr>
        <w:spacing w:after="0" w:line="360" w:lineRule="auto"/>
        <w:jc w:val="both"/>
        <w:rPr>
          <w:rFonts w:ascii="Times New Roman" w:eastAsia="Calibri" w:hAnsi="Times New Roman" w:cs="Times New Roman"/>
          <w:sz w:val="28"/>
          <w:szCs w:val="28"/>
        </w:rPr>
      </w:pPr>
      <w:r w:rsidRPr="00916373">
        <w:rPr>
          <w:rFonts w:ascii="Times New Roman" w:eastAsia="Calibri" w:hAnsi="Times New Roman" w:cs="Times New Roman"/>
          <w:sz w:val="28"/>
          <w:szCs w:val="28"/>
        </w:rPr>
        <w:t xml:space="preserve">Обоснование актуальности конкретизированного </w:t>
      </w:r>
      <w:proofErr w:type="spellStart"/>
      <w:r w:rsidRPr="00916373">
        <w:rPr>
          <w:rFonts w:ascii="Times New Roman" w:eastAsia="Calibri" w:hAnsi="Times New Roman" w:cs="Times New Roman"/>
          <w:sz w:val="28"/>
          <w:szCs w:val="28"/>
        </w:rPr>
        <w:t>метапредметного</w:t>
      </w:r>
      <w:proofErr w:type="spellEnd"/>
      <w:r w:rsidRPr="00916373">
        <w:rPr>
          <w:rFonts w:ascii="Times New Roman" w:eastAsia="Calibri" w:hAnsi="Times New Roman" w:cs="Times New Roman"/>
          <w:sz w:val="28"/>
          <w:szCs w:val="28"/>
        </w:rPr>
        <w:t xml:space="preserve"> (личностного) результата </w:t>
      </w:r>
    </w:p>
    <w:p w:rsidR="00916373" w:rsidRPr="00916373" w:rsidRDefault="00916373" w:rsidP="00916373">
      <w:pPr>
        <w:spacing w:after="0" w:line="360" w:lineRule="auto"/>
        <w:ind w:left="1068"/>
        <w:jc w:val="both"/>
        <w:rPr>
          <w:rFonts w:ascii="Times New Roman" w:eastAsia="Calibri" w:hAnsi="Times New Roman" w:cs="Times New Roman"/>
          <w:b/>
          <w:i/>
          <w:sz w:val="28"/>
          <w:szCs w:val="28"/>
        </w:rPr>
      </w:pPr>
      <w:r w:rsidRPr="00916373">
        <w:rPr>
          <w:rFonts w:ascii="Times New Roman" w:eastAsia="Calibri" w:hAnsi="Times New Roman" w:cs="Times New Roman"/>
          <w:b/>
          <w:i/>
          <w:sz w:val="28"/>
          <w:szCs w:val="28"/>
        </w:rPr>
        <w:t xml:space="preserve">Данное умение проверяется на ВПР по разным предметам, </w:t>
      </w:r>
      <w:r w:rsidR="00AD1FC7">
        <w:rPr>
          <w:rFonts w:ascii="Times New Roman" w:eastAsia="Calibri" w:hAnsi="Times New Roman" w:cs="Times New Roman"/>
          <w:b/>
          <w:i/>
          <w:sz w:val="28"/>
          <w:szCs w:val="28"/>
        </w:rPr>
        <w:t>планируется</w:t>
      </w:r>
      <w:r>
        <w:rPr>
          <w:rFonts w:ascii="Times New Roman" w:eastAsia="Calibri" w:hAnsi="Times New Roman" w:cs="Times New Roman"/>
          <w:b/>
          <w:i/>
          <w:sz w:val="28"/>
          <w:szCs w:val="28"/>
        </w:rPr>
        <w:t xml:space="preserve"> применение на уроках русского языка, литературы, истории и математики</w:t>
      </w:r>
    </w:p>
    <w:p w:rsidR="00916373" w:rsidRDefault="00916373" w:rsidP="00916373">
      <w:pPr>
        <w:numPr>
          <w:ilvl w:val="0"/>
          <w:numId w:val="1"/>
        </w:numPr>
        <w:spacing w:after="0" w:line="360" w:lineRule="auto"/>
        <w:jc w:val="both"/>
        <w:rPr>
          <w:rFonts w:ascii="Times New Roman" w:eastAsia="Calibri" w:hAnsi="Times New Roman" w:cs="Times New Roman"/>
          <w:sz w:val="28"/>
          <w:szCs w:val="28"/>
        </w:rPr>
      </w:pPr>
      <w:r w:rsidRPr="00916373">
        <w:rPr>
          <w:rFonts w:ascii="Times New Roman" w:eastAsia="Calibri" w:hAnsi="Times New Roman" w:cs="Times New Roman"/>
          <w:sz w:val="28"/>
          <w:szCs w:val="28"/>
        </w:rPr>
        <w:t xml:space="preserve">Краткое описание фрагментов образовательной программы, в ходе которых достигается данный </w:t>
      </w:r>
      <w:proofErr w:type="spellStart"/>
      <w:r w:rsidRPr="00916373">
        <w:rPr>
          <w:rFonts w:ascii="Times New Roman" w:eastAsia="Calibri" w:hAnsi="Times New Roman" w:cs="Times New Roman"/>
          <w:sz w:val="28"/>
          <w:szCs w:val="28"/>
        </w:rPr>
        <w:t>метапредметный</w:t>
      </w:r>
      <w:proofErr w:type="spellEnd"/>
      <w:r w:rsidRPr="00916373">
        <w:rPr>
          <w:rFonts w:ascii="Times New Roman" w:eastAsia="Calibri" w:hAnsi="Times New Roman" w:cs="Times New Roman"/>
          <w:sz w:val="28"/>
          <w:szCs w:val="28"/>
        </w:rPr>
        <w:t xml:space="preserve"> (личностный) результат. Указание методов, технологий, используемых в образовательном процессе, которые позволяют достичь данный результат.</w:t>
      </w:r>
    </w:p>
    <w:tbl>
      <w:tblPr>
        <w:tblStyle w:val="a3"/>
        <w:tblW w:w="0" w:type="auto"/>
        <w:tblInd w:w="1068" w:type="dxa"/>
        <w:tblLook w:val="04A0" w:firstRow="1" w:lastRow="0" w:firstColumn="1" w:lastColumn="0" w:noHBand="0" w:noVBand="1"/>
      </w:tblPr>
      <w:tblGrid>
        <w:gridCol w:w="2745"/>
        <w:gridCol w:w="2378"/>
        <w:gridCol w:w="3154"/>
      </w:tblGrid>
      <w:tr w:rsidR="00DE1023" w:rsidTr="00DE1023">
        <w:tc>
          <w:tcPr>
            <w:tcW w:w="2745" w:type="dxa"/>
          </w:tcPr>
          <w:p w:rsidR="00DE1023" w:rsidRDefault="00DE1023" w:rsidP="00C51ECD">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Мероприятие </w:t>
            </w:r>
          </w:p>
        </w:tc>
        <w:tc>
          <w:tcPr>
            <w:tcW w:w="2378" w:type="dxa"/>
          </w:tcPr>
          <w:p w:rsidR="00DE1023" w:rsidRDefault="00DE1023" w:rsidP="00C51ECD">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Сроки</w:t>
            </w:r>
          </w:p>
        </w:tc>
        <w:tc>
          <w:tcPr>
            <w:tcW w:w="3154" w:type="dxa"/>
          </w:tcPr>
          <w:p w:rsidR="00DE1023" w:rsidRDefault="00DE1023" w:rsidP="00C51ECD">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Методы, технологии</w:t>
            </w:r>
          </w:p>
        </w:tc>
      </w:tr>
      <w:tr w:rsidR="00DE1023" w:rsidTr="00DE1023">
        <w:tc>
          <w:tcPr>
            <w:tcW w:w="2745" w:type="dxa"/>
          </w:tcPr>
          <w:p w:rsidR="00DE1023" w:rsidRPr="00C51ECD" w:rsidRDefault="00DE1023" w:rsidP="00C51ECD">
            <w:pPr>
              <w:spacing w:line="360" w:lineRule="auto"/>
              <w:jc w:val="both"/>
              <w:rPr>
                <w:rFonts w:ascii="Times New Roman" w:eastAsia="Calibri" w:hAnsi="Times New Roman" w:cs="Times New Roman"/>
                <w:sz w:val="28"/>
                <w:szCs w:val="28"/>
              </w:rPr>
            </w:pPr>
            <w:r w:rsidRPr="00C51ECD">
              <w:rPr>
                <w:rFonts w:ascii="Times New Roman" w:eastAsia="Calibri" w:hAnsi="Times New Roman" w:cs="Times New Roman"/>
                <w:sz w:val="28"/>
                <w:szCs w:val="28"/>
              </w:rPr>
              <w:t>Образовательное событие «День ученика»</w:t>
            </w:r>
          </w:p>
        </w:tc>
        <w:tc>
          <w:tcPr>
            <w:tcW w:w="2378" w:type="dxa"/>
          </w:tcPr>
          <w:p w:rsidR="00DE1023" w:rsidRDefault="00DE1023" w:rsidP="00C51ECD">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 ноября 2019 г.</w:t>
            </w:r>
          </w:p>
          <w:p w:rsidR="00DE1023" w:rsidRDefault="00DE1023" w:rsidP="00C51ECD">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13 января 2020 г.</w:t>
            </w:r>
          </w:p>
        </w:tc>
        <w:tc>
          <w:tcPr>
            <w:tcW w:w="3154" w:type="dxa"/>
          </w:tcPr>
          <w:p w:rsidR="00DE1023" w:rsidRDefault="00DE1023" w:rsidP="00C51ECD">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Метод погружения</w:t>
            </w:r>
          </w:p>
        </w:tc>
      </w:tr>
      <w:tr w:rsidR="00DE1023" w:rsidTr="00DE1023">
        <w:tc>
          <w:tcPr>
            <w:tcW w:w="2745" w:type="dxa"/>
          </w:tcPr>
          <w:p w:rsidR="00DE1023" w:rsidRPr="00C51ECD" w:rsidRDefault="00DE1023" w:rsidP="00C51ECD">
            <w:pPr>
              <w:spacing w:line="360" w:lineRule="auto"/>
              <w:jc w:val="both"/>
              <w:rPr>
                <w:rFonts w:ascii="Times New Roman" w:eastAsia="Calibri" w:hAnsi="Times New Roman" w:cs="Times New Roman"/>
                <w:sz w:val="28"/>
                <w:szCs w:val="28"/>
              </w:rPr>
            </w:pPr>
            <w:r w:rsidRPr="00C51ECD">
              <w:rPr>
                <w:rFonts w:ascii="Times New Roman" w:eastAsia="Calibri" w:hAnsi="Times New Roman" w:cs="Times New Roman"/>
                <w:sz w:val="28"/>
                <w:szCs w:val="28"/>
              </w:rPr>
              <w:t xml:space="preserve">Уроки  русского языка, литературы, </w:t>
            </w:r>
            <w:r w:rsidRPr="00C51ECD">
              <w:rPr>
                <w:rFonts w:ascii="Times New Roman" w:eastAsia="Calibri" w:hAnsi="Times New Roman" w:cs="Times New Roman"/>
                <w:sz w:val="28"/>
                <w:szCs w:val="28"/>
              </w:rPr>
              <w:lastRenderedPageBreak/>
              <w:t>истории и математики</w:t>
            </w:r>
          </w:p>
        </w:tc>
        <w:tc>
          <w:tcPr>
            <w:tcW w:w="2378" w:type="dxa"/>
          </w:tcPr>
          <w:p w:rsidR="00DE1023" w:rsidRDefault="00DE1023" w:rsidP="00C51ECD">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Ноябрь 2019 г.- январь 2020 г.</w:t>
            </w:r>
          </w:p>
        </w:tc>
        <w:tc>
          <w:tcPr>
            <w:tcW w:w="3154" w:type="dxa"/>
          </w:tcPr>
          <w:p w:rsidR="00DE1023" w:rsidRDefault="00DE1023" w:rsidP="00C51ECD">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ТАП-формула</w:t>
            </w:r>
          </w:p>
        </w:tc>
      </w:tr>
    </w:tbl>
    <w:p w:rsidR="00916373" w:rsidRPr="00C51ECD" w:rsidRDefault="00916373" w:rsidP="00916373">
      <w:pPr>
        <w:numPr>
          <w:ilvl w:val="0"/>
          <w:numId w:val="1"/>
        </w:numPr>
        <w:spacing w:after="0" w:line="360" w:lineRule="auto"/>
        <w:jc w:val="both"/>
        <w:rPr>
          <w:rFonts w:ascii="Times New Roman" w:eastAsia="Calibri" w:hAnsi="Times New Roman" w:cs="Times New Roman"/>
          <w:b/>
          <w:i/>
          <w:sz w:val="28"/>
          <w:szCs w:val="28"/>
        </w:rPr>
      </w:pPr>
      <w:r w:rsidRPr="00916373">
        <w:rPr>
          <w:rFonts w:ascii="Times New Roman" w:eastAsia="Calibri" w:hAnsi="Times New Roman" w:cs="Times New Roman"/>
          <w:sz w:val="28"/>
          <w:szCs w:val="28"/>
        </w:rPr>
        <w:lastRenderedPageBreak/>
        <w:t>Подробное описание объекта оценивания – продукта образовательной деятельности учащегося или процесса, который учащийся предъявляет для оценивания.</w:t>
      </w:r>
    </w:p>
    <w:p w:rsidR="00C51ECD" w:rsidRPr="00916373" w:rsidRDefault="00C51ECD" w:rsidP="00C51ECD">
      <w:pPr>
        <w:spacing w:after="0" w:line="360" w:lineRule="auto"/>
        <w:ind w:left="1068"/>
        <w:jc w:val="both"/>
        <w:rPr>
          <w:rFonts w:ascii="Times New Roman" w:eastAsia="Calibri" w:hAnsi="Times New Roman" w:cs="Times New Roman"/>
          <w:b/>
          <w:i/>
          <w:sz w:val="28"/>
          <w:szCs w:val="28"/>
        </w:rPr>
      </w:pPr>
      <w:r w:rsidRPr="00C51ECD">
        <w:rPr>
          <w:rFonts w:ascii="Times New Roman" w:eastAsia="Calibri" w:hAnsi="Times New Roman" w:cs="Times New Roman"/>
          <w:b/>
          <w:i/>
          <w:sz w:val="28"/>
          <w:szCs w:val="28"/>
        </w:rPr>
        <w:t xml:space="preserve">План к тексту, составленный учеником </w:t>
      </w:r>
    </w:p>
    <w:p w:rsidR="00916373" w:rsidRDefault="00916373" w:rsidP="00916373">
      <w:pPr>
        <w:numPr>
          <w:ilvl w:val="0"/>
          <w:numId w:val="1"/>
        </w:numPr>
        <w:spacing w:after="0" w:line="360" w:lineRule="auto"/>
        <w:contextualSpacing/>
        <w:jc w:val="both"/>
        <w:rPr>
          <w:rFonts w:ascii="Times New Roman" w:eastAsia="Calibri" w:hAnsi="Times New Roman" w:cs="Times New Roman"/>
          <w:sz w:val="28"/>
          <w:szCs w:val="28"/>
        </w:rPr>
      </w:pPr>
      <w:r w:rsidRPr="00916373">
        <w:rPr>
          <w:rFonts w:ascii="Times New Roman" w:eastAsia="Calibri" w:hAnsi="Times New Roman" w:cs="Times New Roman"/>
          <w:sz w:val="28"/>
          <w:szCs w:val="28"/>
        </w:rPr>
        <w:t>Формулировка технического задания по созданию продукта оценивания «на языке учащихся»:</w:t>
      </w:r>
    </w:p>
    <w:p w:rsidR="00C51ECD" w:rsidRPr="00916373" w:rsidRDefault="00C51ECD" w:rsidP="00C51ECD">
      <w:pPr>
        <w:spacing w:after="0" w:line="360" w:lineRule="auto"/>
        <w:ind w:left="1068"/>
        <w:contextualSpacing/>
        <w:jc w:val="both"/>
        <w:rPr>
          <w:rFonts w:ascii="Times New Roman" w:eastAsia="Calibri" w:hAnsi="Times New Roman" w:cs="Times New Roman"/>
          <w:b/>
          <w:i/>
          <w:sz w:val="28"/>
          <w:szCs w:val="28"/>
        </w:rPr>
      </w:pPr>
      <w:r w:rsidRPr="00C51ECD">
        <w:rPr>
          <w:rFonts w:ascii="Times New Roman" w:eastAsia="Calibri" w:hAnsi="Times New Roman" w:cs="Times New Roman"/>
          <w:b/>
          <w:i/>
          <w:sz w:val="28"/>
          <w:szCs w:val="28"/>
        </w:rPr>
        <w:t>Прочитайте текст, составьте план к тексту, состоящий из 3-5 пунктов.</w:t>
      </w:r>
    </w:p>
    <w:p w:rsidR="00916373" w:rsidRDefault="00916373" w:rsidP="00916373">
      <w:pPr>
        <w:numPr>
          <w:ilvl w:val="0"/>
          <w:numId w:val="1"/>
        </w:numPr>
        <w:spacing w:after="0" w:line="360" w:lineRule="auto"/>
        <w:contextualSpacing/>
        <w:jc w:val="both"/>
        <w:rPr>
          <w:rFonts w:ascii="Times New Roman" w:eastAsia="Calibri" w:hAnsi="Times New Roman" w:cs="Times New Roman"/>
          <w:sz w:val="28"/>
          <w:szCs w:val="28"/>
        </w:rPr>
      </w:pPr>
      <w:r w:rsidRPr="00916373">
        <w:rPr>
          <w:rFonts w:ascii="Times New Roman" w:eastAsia="Calibri" w:hAnsi="Times New Roman" w:cs="Times New Roman"/>
          <w:sz w:val="28"/>
          <w:szCs w:val="28"/>
        </w:rPr>
        <w:t xml:space="preserve">Критерии оценивания объекта. Критерии должны отражать степень достижения конкретного МЛР. Количество критериев от 2 до 5. По каждому критерию учащийся может получить конкретное максимальное количество баллов. Сумма максимальных баллов по всем критериям должна равняться 100. </w:t>
      </w:r>
    </w:p>
    <w:p w:rsidR="00DE1023" w:rsidRDefault="00DE1023" w:rsidP="00DE1023">
      <w:pPr>
        <w:pStyle w:val="a5"/>
        <w:spacing w:before="0" w:beforeAutospacing="0" w:after="0" w:afterAutospacing="0"/>
        <w:ind w:left="-1134" w:firstLine="567"/>
        <w:rPr>
          <w:b/>
        </w:rPr>
      </w:pPr>
      <w:r>
        <w:rPr>
          <w:b/>
        </w:rPr>
        <w:t>КРИТЕРИИ ОЦЕНКИ УМЕНИЯ СОСТ</w:t>
      </w:r>
      <w:r w:rsidR="00AD1FC7">
        <w:rPr>
          <w:b/>
        </w:rPr>
        <w:t xml:space="preserve">АВЛЯТЬ ПЛАН ТЕКСТА-РАССУЖДЕНИЯ       </w:t>
      </w:r>
      <w:r>
        <w:rPr>
          <w:b/>
        </w:rPr>
        <w:t>ДОКАЗАТЕЛЬСТВА (максимум 100 баллов)</w:t>
      </w:r>
    </w:p>
    <w:tbl>
      <w:tblPr>
        <w:tblStyle w:val="a3"/>
        <w:tblW w:w="10632" w:type="dxa"/>
        <w:tblInd w:w="-743" w:type="dxa"/>
        <w:tblLook w:val="04A0" w:firstRow="1" w:lastRow="0" w:firstColumn="1" w:lastColumn="0" w:noHBand="0" w:noVBand="1"/>
      </w:tblPr>
      <w:tblGrid>
        <w:gridCol w:w="396"/>
        <w:gridCol w:w="2439"/>
        <w:gridCol w:w="6805"/>
        <w:gridCol w:w="992"/>
      </w:tblGrid>
      <w:tr w:rsidR="00DE1023" w:rsidRPr="00745081" w:rsidTr="00893F08">
        <w:tc>
          <w:tcPr>
            <w:tcW w:w="396" w:type="dxa"/>
          </w:tcPr>
          <w:p w:rsidR="00DE1023" w:rsidRPr="00745081" w:rsidRDefault="00DE1023" w:rsidP="00893F08">
            <w:pPr>
              <w:rPr>
                <w:rFonts w:ascii="Times New Roman" w:hAnsi="Times New Roman" w:cs="Times New Roman"/>
                <w:b/>
                <w:sz w:val="24"/>
                <w:szCs w:val="24"/>
              </w:rPr>
            </w:pPr>
          </w:p>
        </w:tc>
        <w:tc>
          <w:tcPr>
            <w:tcW w:w="2439" w:type="dxa"/>
          </w:tcPr>
          <w:p w:rsidR="00DE1023" w:rsidRPr="00745081" w:rsidRDefault="00DE1023" w:rsidP="00893F08">
            <w:pPr>
              <w:rPr>
                <w:rFonts w:ascii="Times New Roman" w:hAnsi="Times New Roman" w:cs="Times New Roman"/>
                <w:b/>
                <w:sz w:val="24"/>
                <w:szCs w:val="24"/>
              </w:rPr>
            </w:pPr>
            <w:r w:rsidRPr="00745081">
              <w:rPr>
                <w:rFonts w:ascii="Times New Roman" w:hAnsi="Times New Roman" w:cs="Times New Roman"/>
                <w:b/>
                <w:sz w:val="24"/>
                <w:szCs w:val="24"/>
              </w:rPr>
              <w:t>Критерии</w:t>
            </w:r>
          </w:p>
        </w:tc>
        <w:tc>
          <w:tcPr>
            <w:tcW w:w="6805" w:type="dxa"/>
          </w:tcPr>
          <w:p w:rsidR="00DE1023" w:rsidRPr="00745081" w:rsidRDefault="00DE1023" w:rsidP="00893F08">
            <w:pPr>
              <w:rPr>
                <w:rFonts w:ascii="Times New Roman" w:hAnsi="Times New Roman" w:cs="Times New Roman"/>
                <w:b/>
                <w:sz w:val="24"/>
                <w:szCs w:val="24"/>
              </w:rPr>
            </w:pPr>
            <w:r w:rsidRPr="00745081">
              <w:rPr>
                <w:rFonts w:ascii="Times New Roman" w:hAnsi="Times New Roman" w:cs="Times New Roman"/>
                <w:b/>
                <w:sz w:val="24"/>
                <w:szCs w:val="24"/>
              </w:rPr>
              <w:t>Показатели</w:t>
            </w:r>
          </w:p>
        </w:tc>
        <w:tc>
          <w:tcPr>
            <w:tcW w:w="992" w:type="dxa"/>
          </w:tcPr>
          <w:p w:rsidR="00DE1023" w:rsidRPr="00745081" w:rsidRDefault="00DE1023" w:rsidP="00893F08">
            <w:pPr>
              <w:rPr>
                <w:rFonts w:ascii="Times New Roman" w:hAnsi="Times New Roman" w:cs="Times New Roman"/>
                <w:b/>
                <w:sz w:val="24"/>
                <w:szCs w:val="24"/>
              </w:rPr>
            </w:pPr>
            <w:r w:rsidRPr="00745081">
              <w:rPr>
                <w:rFonts w:ascii="Times New Roman" w:hAnsi="Times New Roman" w:cs="Times New Roman"/>
                <w:b/>
                <w:sz w:val="24"/>
                <w:szCs w:val="24"/>
              </w:rPr>
              <w:t>Баллы</w:t>
            </w:r>
          </w:p>
        </w:tc>
      </w:tr>
      <w:tr w:rsidR="00DE1023" w:rsidRPr="00745081" w:rsidTr="00893F08">
        <w:trPr>
          <w:trHeight w:val="978"/>
        </w:trPr>
        <w:tc>
          <w:tcPr>
            <w:tcW w:w="396" w:type="dxa"/>
            <w:vMerge w:val="restart"/>
          </w:tcPr>
          <w:p w:rsidR="00DE1023" w:rsidRPr="00745081" w:rsidRDefault="00DE1023" w:rsidP="00893F08">
            <w:pPr>
              <w:rPr>
                <w:rFonts w:ascii="Times New Roman" w:eastAsia="Times New Roman" w:hAnsi="Times New Roman" w:cs="Times New Roman"/>
                <w:color w:val="000000" w:themeColor="dark1"/>
                <w:kern w:val="24"/>
                <w:sz w:val="24"/>
                <w:szCs w:val="24"/>
                <w:lang w:eastAsia="ru-RU"/>
              </w:rPr>
            </w:pPr>
            <w:r>
              <w:rPr>
                <w:rFonts w:ascii="Times New Roman" w:eastAsia="Times New Roman" w:hAnsi="Times New Roman" w:cs="Times New Roman"/>
                <w:color w:val="000000" w:themeColor="dark1"/>
                <w:kern w:val="24"/>
                <w:sz w:val="24"/>
                <w:szCs w:val="24"/>
                <w:lang w:eastAsia="ru-RU"/>
              </w:rPr>
              <w:t>1</w:t>
            </w:r>
          </w:p>
        </w:tc>
        <w:tc>
          <w:tcPr>
            <w:tcW w:w="2439" w:type="dxa"/>
            <w:vMerge w:val="restart"/>
          </w:tcPr>
          <w:p w:rsidR="00DE1023" w:rsidRPr="00745081" w:rsidRDefault="00DE1023" w:rsidP="00893F08">
            <w:pPr>
              <w:rPr>
                <w:rFonts w:ascii="Times New Roman" w:hAnsi="Times New Roman" w:cs="Times New Roman"/>
                <w:b/>
                <w:sz w:val="24"/>
                <w:szCs w:val="24"/>
              </w:rPr>
            </w:pPr>
            <w:r>
              <w:rPr>
                <w:rFonts w:ascii="Times New Roman" w:hAnsi="Times New Roman" w:cs="Times New Roman"/>
                <w:b/>
                <w:sz w:val="24"/>
                <w:szCs w:val="24"/>
              </w:rPr>
              <w:t>Выполнение формальных требований к плану текста</w:t>
            </w:r>
          </w:p>
        </w:tc>
        <w:tc>
          <w:tcPr>
            <w:tcW w:w="6805" w:type="dxa"/>
          </w:tcPr>
          <w:p w:rsidR="00DE1023" w:rsidRDefault="00DE1023" w:rsidP="00893F08">
            <w:pPr>
              <w:rPr>
                <w:rFonts w:ascii="Times New Roman" w:hAnsi="Times New Roman" w:cs="Times New Roman"/>
                <w:sz w:val="24"/>
                <w:szCs w:val="24"/>
              </w:rPr>
            </w:pPr>
            <w:r>
              <w:rPr>
                <w:rFonts w:ascii="Times New Roman" w:hAnsi="Times New Roman" w:cs="Times New Roman"/>
                <w:sz w:val="24"/>
                <w:szCs w:val="24"/>
              </w:rPr>
              <w:t>Все формальные требования к лану текста выполнены без нареканий.</w:t>
            </w:r>
          </w:p>
          <w:p w:rsidR="00DE1023" w:rsidRDefault="00DE1023" w:rsidP="00893F08">
            <w:pPr>
              <w:rPr>
                <w:rFonts w:ascii="Times New Roman" w:hAnsi="Times New Roman" w:cs="Times New Roman"/>
                <w:sz w:val="24"/>
                <w:szCs w:val="24"/>
              </w:rPr>
            </w:pPr>
            <w:r w:rsidRPr="00A3419F">
              <w:rPr>
                <w:rFonts w:ascii="Times New Roman" w:hAnsi="Times New Roman" w:cs="Times New Roman"/>
                <w:b/>
                <w:i/>
                <w:sz w:val="24"/>
                <w:szCs w:val="24"/>
              </w:rPr>
              <w:t>Формальные требования</w:t>
            </w:r>
            <w:r>
              <w:rPr>
                <w:rFonts w:ascii="Times New Roman" w:hAnsi="Times New Roman" w:cs="Times New Roman"/>
                <w:sz w:val="24"/>
                <w:szCs w:val="24"/>
              </w:rPr>
              <w:t xml:space="preserve"> – это </w:t>
            </w:r>
          </w:p>
          <w:p w:rsidR="00DE1023" w:rsidRPr="00A3419F" w:rsidRDefault="00DE1023" w:rsidP="00DE1023">
            <w:pPr>
              <w:pStyle w:val="a4"/>
              <w:numPr>
                <w:ilvl w:val="0"/>
                <w:numId w:val="2"/>
              </w:numPr>
              <w:ind w:left="0" w:firstLine="0"/>
              <w:rPr>
                <w:rFonts w:ascii="Times New Roman" w:hAnsi="Times New Roman" w:cs="Times New Roman"/>
                <w:sz w:val="24"/>
                <w:szCs w:val="24"/>
              </w:rPr>
            </w:pPr>
            <w:r w:rsidRPr="00A3419F">
              <w:rPr>
                <w:rFonts w:ascii="Times New Roman" w:hAnsi="Times New Roman" w:cs="Times New Roman"/>
                <w:sz w:val="24"/>
                <w:szCs w:val="24"/>
              </w:rPr>
              <w:t>требования, изложенные в задании (</w:t>
            </w:r>
            <w:r w:rsidRPr="00A3419F">
              <w:rPr>
                <w:rFonts w:ascii="Times New Roman" w:hAnsi="Times New Roman" w:cs="Times New Roman"/>
                <w:i/>
                <w:sz w:val="24"/>
                <w:szCs w:val="24"/>
              </w:rPr>
              <w:t>Например, кол-во пунктов</w:t>
            </w:r>
            <w:r>
              <w:rPr>
                <w:rFonts w:ascii="Times New Roman" w:hAnsi="Times New Roman" w:cs="Times New Roman"/>
                <w:i/>
                <w:sz w:val="24"/>
                <w:szCs w:val="24"/>
              </w:rPr>
              <w:t>,</w:t>
            </w:r>
            <w:r w:rsidRPr="00A3419F">
              <w:rPr>
                <w:rFonts w:ascii="Times New Roman" w:hAnsi="Times New Roman" w:cs="Times New Roman"/>
                <w:i/>
                <w:sz w:val="24"/>
                <w:szCs w:val="24"/>
              </w:rPr>
              <w:t xml:space="preserve"> или запись словосочетаниями, или</w:t>
            </w:r>
            <w:r>
              <w:rPr>
                <w:rFonts w:ascii="Times New Roman" w:hAnsi="Times New Roman" w:cs="Times New Roman"/>
                <w:i/>
                <w:sz w:val="24"/>
                <w:szCs w:val="24"/>
              </w:rPr>
              <w:t xml:space="preserve"> запись цитатами или </w:t>
            </w:r>
            <w:r w:rsidRPr="00A3419F">
              <w:rPr>
                <w:rFonts w:ascii="Times New Roman" w:hAnsi="Times New Roman" w:cs="Times New Roman"/>
                <w:i/>
                <w:sz w:val="24"/>
                <w:szCs w:val="24"/>
              </w:rPr>
              <w:t>…</w:t>
            </w:r>
            <w:r w:rsidRPr="00A3419F">
              <w:rPr>
                <w:rFonts w:ascii="Times New Roman" w:hAnsi="Times New Roman" w:cs="Times New Roman"/>
                <w:sz w:val="24"/>
                <w:szCs w:val="24"/>
              </w:rPr>
              <w:t xml:space="preserve">), </w:t>
            </w:r>
          </w:p>
          <w:p w:rsidR="00DE1023" w:rsidRPr="00A3419F" w:rsidRDefault="00DE1023" w:rsidP="00DE1023">
            <w:pPr>
              <w:pStyle w:val="a4"/>
              <w:numPr>
                <w:ilvl w:val="0"/>
                <w:numId w:val="2"/>
              </w:numPr>
              <w:ind w:left="0" w:firstLine="0"/>
              <w:rPr>
                <w:rFonts w:ascii="Times New Roman" w:hAnsi="Times New Roman" w:cs="Times New Roman"/>
                <w:sz w:val="24"/>
                <w:szCs w:val="24"/>
              </w:rPr>
            </w:pPr>
            <w:r w:rsidRPr="00A3419F">
              <w:rPr>
                <w:rFonts w:ascii="Times New Roman" w:hAnsi="Times New Roman" w:cs="Times New Roman"/>
                <w:sz w:val="24"/>
                <w:szCs w:val="24"/>
              </w:rPr>
              <w:t xml:space="preserve">требования к оформлению плана в формате списка, </w:t>
            </w:r>
          </w:p>
          <w:p w:rsidR="00DE1023" w:rsidRDefault="00DE1023" w:rsidP="00DE1023">
            <w:pPr>
              <w:pStyle w:val="a4"/>
              <w:numPr>
                <w:ilvl w:val="0"/>
                <w:numId w:val="2"/>
              </w:numPr>
              <w:ind w:left="0" w:firstLine="0"/>
              <w:rPr>
                <w:rFonts w:ascii="Times New Roman" w:hAnsi="Times New Roman" w:cs="Times New Roman"/>
                <w:sz w:val="24"/>
                <w:szCs w:val="24"/>
              </w:rPr>
            </w:pPr>
            <w:proofErr w:type="gramStart"/>
            <w:r w:rsidRPr="00A3419F">
              <w:rPr>
                <w:rFonts w:ascii="Times New Roman" w:hAnsi="Times New Roman" w:cs="Times New Roman"/>
                <w:sz w:val="24"/>
                <w:szCs w:val="24"/>
              </w:rPr>
              <w:t>требования</w:t>
            </w:r>
            <w:proofErr w:type="gramEnd"/>
            <w:r w:rsidRPr="00A3419F">
              <w:rPr>
                <w:rFonts w:ascii="Times New Roman" w:hAnsi="Times New Roman" w:cs="Times New Roman"/>
                <w:sz w:val="24"/>
                <w:szCs w:val="24"/>
              </w:rPr>
              <w:t xml:space="preserve"> однородность записей пункта плана (</w:t>
            </w:r>
            <w:r w:rsidRPr="00A3419F">
              <w:rPr>
                <w:rFonts w:ascii="Times New Roman" w:hAnsi="Times New Roman" w:cs="Times New Roman"/>
                <w:i/>
                <w:sz w:val="24"/>
                <w:szCs w:val="24"/>
              </w:rPr>
              <w:t>Например, запись только предложениями  или только словосочетаниями</w:t>
            </w:r>
            <w:r w:rsidRPr="00A3419F">
              <w:rPr>
                <w:rFonts w:ascii="Times New Roman" w:hAnsi="Times New Roman" w:cs="Times New Roman"/>
                <w:sz w:val="24"/>
                <w:szCs w:val="24"/>
              </w:rPr>
              <w:t xml:space="preserve">) </w:t>
            </w:r>
          </w:p>
          <w:p w:rsidR="00DE1023" w:rsidRPr="00A3419F" w:rsidRDefault="00DE1023" w:rsidP="00DE1023">
            <w:pPr>
              <w:pStyle w:val="a4"/>
              <w:numPr>
                <w:ilvl w:val="0"/>
                <w:numId w:val="2"/>
              </w:numPr>
              <w:ind w:left="0" w:firstLine="0"/>
              <w:rPr>
                <w:rFonts w:ascii="Times New Roman" w:hAnsi="Times New Roman" w:cs="Times New Roman"/>
                <w:sz w:val="24"/>
                <w:szCs w:val="24"/>
              </w:rPr>
            </w:pPr>
            <w:r w:rsidRPr="00A3419F">
              <w:rPr>
                <w:rFonts w:ascii="Times New Roman" w:hAnsi="Times New Roman" w:cs="Times New Roman"/>
                <w:sz w:val="24"/>
                <w:szCs w:val="24"/>
              </w:rPr>
              <w:t xml:space="preserve">и т.д. </w:t>
            </w:r>
          </w:p>
        </w:tc>
        <w:tc>
          <w:tcPr>
            <w:tcW w:w="992" w:type="dxa"/>
          </w:tcPr>
          <w:p w:rsidR="00DE1023" w:rsidRPr="00745081" w:rsidRDefault="00DE1023" w:rsidP="00893F08">
            <w:pPr>
              <w:rPr>
                <w:rFonts w:ascii="Times New Roman" w:hAnsi="Times New Roman" w:cs="Times New Roman"/>
                <w:b/>
                <w:sz w:val="24"/>
                <w:szCs w:val="24"/>
              </w:rPr>
            </w:pPr>
            <w:r>
              <w:rPr>
                <w:rFonts w:ascii="Times New Roman" w:hAnsi="Times New Roman" w:cs="Times New Roman"/>
                <w:b/>
                <w:sz w:val="24"/>
                <w:szCs w:val="24"/>
              </w:rPr>
              <w:t>10</w:t>
            </w:r>
          </w:p>
        </w:tc>
      </w:tr>
      <w:tr w:rsidR="00DE1023" w:rsidRPr="00745081" w:rsidTr="00893F08">
        <w:tc>
          <w:tcPr>
            <w:tcW w:w="396" w:type="dxa"/>
            <w:vMerge/>
          </w:tcPr>
          <w:p w:rsidR="00DE1023" w:rsidRPr="00745081" w:rsidRDefault="00DE1023" w:rsidP="00893F08">
            <w:pPr>
              <w:rPr>
                <w:rFonts w:ascii="Times New Roman" w:hAnsi="Times New Roman" w:cs="Times New Roman"/>
                <w:b/>
                <w:sz w:val="24"/>
                <w:szCs w:val="24"/>
              </w:rPr>
            </w:pPr>
          </w:p>
        </w:tc>
        <w:tc>
          <w:tcPr>
            <w:tcW w:w="2439" w:type="dxa"/>
            <w:vMerge/>
          </w:tcPr>
          <w:p w:rsidR="00DE1023" w:rsidRPr="00745081" w:rsidRDefault="00DE1023" w:rsidP="00893F08">
            <w:pPr>
              <w:rPr>
                <w:rFonts w:ascii="Times New Roman" w:hAnsi="Times New Roman" w:cs="Times New Roman"/>
                <w:b/>
                <w:sz w:val="24"/>
                <w:szCs w:val="24"/>
              </w:rPr>
            </w:pPr>
          </w:p>
        </w:tc>
        <w:tc>
          <w:tcPr>
            <w:tcW w:w="6805" w:type="dxa"/>
          </w:tcPr>
          <w:p w:rsidR="00DE1023" w:rsidRPr="00745081" w:rsidRDefault="00DE1023" w:rsidP="00893F08">
            <w:pPr>
              <w:rPr>
                <w:rFonts w:ascii="Times New Roman" w:hAnsi="Times New Roman" w:cs="Times New Roman"/>
                <w:sz w:val="24"/>
                <w:szCs w:val="24"/>
              </w:rPr>
            </w:pPr>
            <w:r>
              <w:rPr>
                <w:rFonts w:ascii="Times New Roman" w:hAnsi="Times New Roman" w:cs="Times New Roman"/>
                <w:sz w:val="24"/>
                <w:szCs w:val="24"/>
              </w:rPr>
              <w:t>Все формальные требования к лану текста выполнены, но есть незначительные нарекания (</w:t>
            </w:r>
            <w:r w:rsidRPr="00A3419F">
              <w:rPr>
                <w:rFonts w:ascii="Times New Roman" w:hAnsi="Times New Roman" w:cs="Times New Roman"/>
                <w:i/>
                <w:sz w:val="24"/>
                <w:szCs w:val="24"/>
              </w:rPr>
              <w:t>Например, список не пронумерован или в нумерации допущена ошибка или…)</w:t>
            </w:r>
          </w:p>
        </w:tc>
        <w:tc>
          <w:tcPr>
            <w:tcW w:w="992" w:type="dxa"/>
          </w:tcPr>
          <w:p w:rsidR="00DE1023" w:rsidRPr="00745081" w:rsidRDefault="00DE1023" w:rsidP="00893F08">
            <w:pPr>
              <w:rPr>
                <w:rFonts w:ascii="Times New Roman" w:hAnsi="Times New Roman" w:cs="Times New Roman"/>
                <w:b/>
                <w:sz w:val="24"/>
                <w:szCs w:val="24"/>
              </w:rPr>
            </w:pPr>
            <w:r>
              <w:rPr>
                <w:rFonts w:ascii="Times New Roman" w:hAnsi="Times New Roman" w:cs="Times New Roman"/>
                <w:b/>
                <w:sz w:val="24"/>
                <w:szCs w:val="24"/>
              </w:rPr>
              <w:t>7</w:t>
            </w:r>
          </w:p>
        </w:tc>
      </w:tr>
      <w:tr w:rsidR="00DE1023" w:rsidRPr="00745081" w:rsidTr="00893F08">
        <w:tc>
          <w:tcPr>
            <w:tcW w:w="396" w:type="dxa"/>
            <w:vMerge/>
          </w:tcPr>
          <w:p w:rsidR="00DE1023" w:rsidRPr="00745081" w:rsidRDefault="00DE1023" w:rsidP="00893F08">
            <w:pPr>
              <w:rPr>
                <w:rFonts w:ascii="Times New Roman" w:hAnsi="Times New Roman" w:cs="Times New Roman"/>
                <w:b/>
                <w:sz w:val="24"/>
                <w:szCs w:val="24"/>
              </w:rPr>
            </w:pPr>
          </w:p>
        </w:tc>
        <w:tc>
          <w:tcPr>
            <w:tcW w:w="2439" w:type="dxa"/>
            <w:vMerge/>
          </w:tcPr>
          <w:p w:rsidR="00DE1023" w:rsidRPr="00745081" w:rsidRDefault="00DE1023" w:rsidP="00893F08">
            <w:pPr>
              <w:rPr>
                <w:rFonts w:ascii="Times New Roman" w:hAnsi="Times New Roman" w:cs="Times New Roman"/>
                <w:b/>
                <w:sz w:val="24"/>
                <w:szCs w:val="24"/>
              </w:rPr>
            </w:pPr>
          </w:p>
        </w:tc>
        <w:tc>
          <w:tcPr>
            <w:tcW w:w="6805" w:type="dxa"/>
          </w:tcPr>
          <w:p w:rsidR="00DE1023" w:rsidRPr="00745081" w:rsidRDefault="00DE1023" w:rsidP="00893F08">
            <w:pPr>
              <w:rPr>
                <w:rFonts w:ascii="Times New Roman" w:hAnsi="Times New Roman" w:cs="Times New Roman"/>
                <w:sz w:val="24"/>
                <w:szCs w:val="24"/>
              </w:rPr>
            </w:pPr>
            <w:r>
              <w:rPr>
                <w:rFonts w:ascii="Times New Roman" w:hAnsi="Times New Roman" w:cs="Times New Roman"/>
                <w:sz w:val="24"/>
                <w:szCs w:val="24"/>
              </w:rPr>
              <w:t>Одно формальное требование нарушено.</w:t>
            </w:r>
          </w:p>
        </w:tc>
        <w:tc>
          <w:tcPr>
            <w:tcW w:w="992" w:type="dxa"/>
          </w:tcPr>
          <w:p w:rsidR="00DE1023" w:rsidRPr="00745081" w:rsidRDefault="00DE1023" w:rsidP="00893F08">
            <w:pPr>
              <w:rPr>
                <w:rFonts w:ascii="Times New Roman" w:hAnsi="Times New Roman" w:cs="Times New Roman"/>
                <w:b/>
                <w:sz w:val="24"/>
                <w:szCs w:val="24"/>
              </w:rPr>
            </w:pPr>
            <w:r>
              <w:rPr>
                <w:rFonts w:ascii="Times New Roman" w:hAnsi="Times New Roman" w:cs="Times New Roman"/>
                <w:b/>
                <w:sz w:val="24"/>
                <w:szCs w:val="24"/>
              </w:rPr>
              <w:t>3</w:t>
            </w:r>
          </w:p>
        </w:tc>
      </w:tr>
      <w:tr w:rsidR="00DE1023" w:rsidRPr="00745081" w:rsidTr="00893F08">
        <w:tc>
          <w:tcPr>
            <w:tcW w:w="396" w:type="dxa"/>
            <w:vMerge/>
          </w:tcPr>
          <w:p w:rsidR="00DE1023" w:rsidRPr="00745081" w:rsidRDefault="00DE1023" w:rsidP="00893F08">
            <w:pPr>
              <w:rPr>
                <w:rFonts w:ascii="Times New Roman" w:hAnsi="Times New Roman" w:cs="Times New Roman"/>
                <w:b/>
                <w:sz w:val="24"/>
                <w:szCs w:val="24"/>
              </w:rPr>
            </w:pPr>
          </w:p>
        </w:tc>
        <w:tc>
          <w:tcPr>
            <w:tcW w:w="2439" w:type="dxa"/>
            <w:vMerge/>
          </w:tcPr>
          <w:p w:rsidR="00DE1023" w:rsidRPr="00745081" w:rsidRDefault="00DE1023" w:rsidP="00893F08">
            <w:pPr>
              <w:rPr>
                <w:rFonts w:ascii="Times New Roman" w:hAnsi="Times New Roman" w:cs="Times New Roman"/>
                <w:b/>
                <w:sz w:val="24"/>
                <w:szCs w:val="24"/>
              </w:rPr>
            </w:pPr>
          </w:p>
        </w:tc>
        <w:tc>
          <w:tcPr>
            <w:tcW w:w="6805" w:type="dxa"/>
          </w:tcPr>
          <w:p w:rsidR="00DE1023" w:rsidRPr="00745081" w:rsidRDefault="00DE1023" w:rsidP="00893F08">
            <w:pPr>
              <w:rPr>
                <w:rFonts w:ascii="Times New Roman" w:hAnsi="Times New Roman" w:cs="Times New Roman"/>
                <w:sz w:val="24"/>
                <w:szCs w:val="24"/>
              </w:rPr>
            </w:pPr>
            <w:r>
              <w:rPr>
                <w:rFonts w:ascii="Times New Roman" w:hAnsi="Times New Roman" w:cs="Times New Roman"/>
                <w:sz w:val="24"/>
                <w:szCs w:val="24"/>
              </w:rPr>
              <w:t xml:space="preserve">Нарушены 2 и более формальных требований. </w:t>
            </w:r>
          </w:p>
        </w:tc>
        <w:tc>
          <w:tcPr>
            <w:tcW w:w="992" w:type="dxa"/>
          </w:tcPr>
          <w:p w:rsidR="00DE1023" w:rsidRPr="00745081" w:rsidRDefault="00DE1023" w:rsidP="00893F08">
            <w:pPr>
              <w:rPr>
                <w:rFonts w:ascii="Times New Roman" w:hAnsi="Times New Roman" w:cs="Times New Roman"/>
                <w:b/>
                <w:sz w:val="24"/>
                <w:szCs w:val="24"/>
              </w:rPr>
            </w:pPr>
            <w:r>
              <w:rPr>
                <w:rFonts w:ascii="Times New Roman" w:hAnsi="Times New Roman" w:cs="Times New Roman"/>
                <w:b/>
                <w:sz w:val="24"/>
                <w:szCs w:val="24"/>
              </w:rPr>
              <w:t>0</w:t>
            </w:r>
          </w:p>
        </w:tc>
      </w:tr>
      <w:tr w:rsidR="00DE1023" w:rsidRPr="00745081" w:rsidTr="00893F08">
        <w:tc>
          <w:tcPr>
            <w:tcW w:w="396" w:type="dxa"/>
            <w:vMerge w:val="restart"/>
          </w:tcPr>
          <w:p w:rsidR="00DE1023" w:rsidRDefault="00DE1023" w:rsidP="00893F08">
            <w:pPr>
              <w:rPr>
                <w:rFonts w:ascii="Times New Roman" w:hAnsi="Times New Roman" w:cs="Times New Roman"/>
                <w:b/>
                <w:sz w:val="24"/>
                <w:szCs w:val="24"/>
              </w:rPr>
            </w:pPr>
            <w:r>
              <w:rPr>
                <w:rFonts w:ascii="Times New Roman" w:hAnsi="Times New Roman" w:cs="Times New Roman"/>
                <w:b/>
                <w:sz w:val="24"/>
                <w:szCs w:val="24"/>
              </w:rPr>
              <w:t>2</w:t>
            </w:r>
          </w:p>
        </w:tc>
        <w:tc>
          <w:tcPr>
            <w:tcW w:w="2439" w:type="dxa"/>
            <w:vMerge w:val="restart"/>
          </w:tcPr>
          <w:p w:rsidR="00DE1023" w:rsidRDefault="00DE1023" w:rsidP="00893F08">
            <w:pPr>
              <w:rPr>
                <w:rFonts w:ascii="Times New Roman" w:hAnsi="Times New Roman" w:cs="Times New Roman"/>
                <w:b/>
                <w:sz w:val="24"/>
                <w:szCs w:val="24"/>
              </w:rPr>
            </w:pPr>
            <w:r>
              <w:rPr>
                <w:rFonts w:ascii="Times New Roman" w:hAnsi="Times New Roman" w:cs="Times New Roman"/>
                <w:b/>
                <w:sz w:val="24"/>
                <w:szCs w:val="24"/>
              </w:rPr>
              <w:t xml:space="preserve">Соблюдение композиционного построения текста, в </w:t>
            </w:r>
            <w:proofErr w:type="spellStart"/>
            <w:r>
              <w:rPr>
                <w:rFonts w:ascii="Times New Roman" w:hAnsi="Times New Roman" w:cs="Times New Roman"/>
                <w:b/>
                <w:sz w:val="24"/>
                <w:szCs w:val="24"/>
              </w:rPr>
              <w:t>т.ч</w:t>
            </w:r>
            <w:proofErr w:type="spellEnd"/>
            <w:r>
              <w:rPr>
                <w:rFonts w:ascii="Times New Roman" w:hAnsi="Times New Roman" w:cs="Times New Roman"/>
                <w:b/>
                <w:sz w:val="24"/>
                <w:szCs w:val="24"/>
              </w:rPr>
              <w:t xml:space="preserve">. последовательность </w:t>
            </w:r>
            <w:r>
              <w:rPr>
                <w:rFonts w:ascii="Times New Roman" w:hAnsi="Times New Roman" w:cs="Times New Roman"/>
                <w:b/>
                <w:sz w:val="24"/>
                <w:szCs w:val="24"/>
              </w:rPr>
              <w:lastRenderedPageBreak/>
              <w:t>изложения аргументов</w:t>
            </w:r>
          </w:p>
        </w:tc>
        <w:tc>
          <w:tcPr>
            <w:tcW w:w="6805" w:type="dxa"/>
          </w:tcPr>
          <w:p w:rsidR="00DE1023" w:rsidRDefault="00DE1023" w:rsidP="00893F08">
            <w:pPr>
              <w:rPr>
                <w:rFonts w:ascii="Times New Roman" w:hAnsi="Times New Roman" w:cs="Times New Roman"/>
                <w:sz w:val="24"/>
                <w:szCs w:val="24"/>
              </w:rPr>
            </w:pPr>
            <w:r>
              <w:rPr>
                <w:rFonts w:ascii="Times New Roman" w:hAnsi="Times New Roman" w:cs="Times New Roman"/>
                <w:sz w:val="24"/>
                <w:szCs w:val="24"/>
              </w:rPr>
              <w:lastRenderedPageBreak/>
              <w:t>В плане отражены все композиционные части, имеющиеся в данном тексте (введение, основная часть, заключение).</w:t>
            </w:r>
          </w:p>
          <w:p w:rsidR="00DE1023" w:rsidRDefault="00DE1023" w:rsidP="00893F08">
            <w:pPr>
              <w:rPr>
                <w:rFonts w:ascii="Times New Roman" w:hAnsi="Times New Roman" w:cs="Times New Roman"/>
                <w:sz w:val="24"/>
                <w:szCs w:val="24"/>
              </w:rPr>
            </w:pPr>
            <w:r>
              <w:rPr>
                <w:rFonts w:ascii="Times New Roman" w:hAnsi="Times New Roman" w:cs="Times New Roman"/>
                <w:sz w:val="24"/>
                <w:szCs w:val="24"/>
              </w:rPr>
              <w:t>Последовательность изложения аргументов не нарушена.</w:t>
            </w:r>
          </w:p>
        </w:tc>
        <w:tc>
          <w:tcPr>
            <w:tcW w:w="992" w:type="dxa"/>
          </w:tcPr>
          <w:p w:rsidR="00DE1023" w:rsidRPr="00CA6E42" w:rsidRDefault="00DE1023" w:rsidP="00893F08">
            <w:pPr>
              <w:rPr>
                <w:rFonts w:ascii="Times New Roman" w:hAnsi="Times New Roman" w:cs="Times New Roman"/>
                <w:b/>
                <w:sz w:val="24"/>
                <w:szCs w:val="24"/>
              </w:rPr>
            </w:pPr>
            <w:r w:rsidRPr="00CA6E42">
              <w:rPr>
                <w:rFonts w:ascii="Times New Roman" w:hAnsi="Times New Roman" w:cs="Times New Roman"/>
                <w:b/>
                <w:sz w:val="24"/>
                <w:szCs w:val="24"/>
              </w:rPr>
              <w:t>15</w:t>
            </w:r>
          </w:p>
        </w:tc>
      </w:tr>
      <w:tr w:rsidR="00DE1023" w:rsidRPr="00745081" w:rsidTr="00893F08">
        <w:tc>
          <w:tcPr>
            <w:tcW w:w="396" w:type="dxa"/>
            <w:vMerge/>
          </w:tcPr>
          <w:p w:rsidR="00DE1023" w:rsidRDefault="00DE1023" w:rsidP="00893F08">
            <w:pPr>
              <w:rPr>
                <w:rFonts w:ascii="Times New Roman" w:hAnsi="Times New Roman" w:cs="Times New Roman"/>
                <w:b/>
                <w:sz w:val="24"/>
                <w:szCs w:val="24"/>
              </w:rPr>
            </w:pPr>
          </w:p>
        </w:tc>
        <w:tc>
          <w:tcPr>
            <w:tcW w:w="2439" w:type="dxa"/>
            <w:vMerge/>
          </w:tcPr>
          <w:p w:rsidR="00DE1023" w:rsidRDefault="00DE1023" w:rsidP="00893F08">
            <w:pPr>
              <w:rPr>
                <w:rFonts w:ascii="Times New Roman" w:hAnsi="Times New Roman" w:cs="Times New Roman"/>
                <w:b/>
                <w:sz w:val="24"/>
                <w:szCs w:val="24"/>
              </w:rPr>
            </w:pPr>
          </w:p>
        </w:tc>
        <w:tc>
          <w:tcPr>
            <w:tcW w:w="6805" w:type="dxa"/>
          </w:tcPr>
          <w:p w:rsidR="00DE1023" w:rsidRDefault="00DE1023" w:rsidP="00893F08">
            <w:pPr>
              <w:rPr>
                <w:rFonts w:ascii="Times New Roman" w:hAnsi="Times New Roman" w:cs="Times New Roman"/>
                <w:sz w:val="24"/>
                <w:szCs w:val="24"/>
              </w:rPr>
            </w:pPr>
            <w:r>
              <w:rPr>
                <w:rFonts w:ascii="Times New Roman" w:hAnsi="Times New Roman" w:cs="Times New Roman"/>
                <w:sz w:val="24"/>
                <w:szCs w:val="24"/>
              </w:rPr>
              <w:t>В плане отражены все композиционные части, имеющиеся в данном тексте (введение, основная часть, заключение).</w:t>
            </w:r>
          </w:p>
          <w:p w:rsidR="00DE1023" w:rsidRDefault="00DE1023" w:rsidP="00893F08">
            <w:pPr>
              <w:rPr>
                <w:rFonts w:ascii="Times New Roman" w:hAnsi="Times New Roman" w:cs="Times New Roman"/>
                <w:sz w:val="24"/>
                <w:szCs w:val="24"/>
              </w:rPr>
            </w:pPr>
            <w:r>
              <w:rPr>
                <w:rFonts w:ascii="Times New Roman" w:hAnsi="Times New Roman" w:cs="Times New Roman"/>
                <w:sz w:val="24"/>
                <w:szCs w:val="24"/>
              </w:rPr>
              <w:t>Но последовательность изложения аргументов нарушена.</w:t>
            </w:r>
          </w:p>
        </w:tc>
        <w:tc>
          <w:tcPr>
            <w:tcW w:w="992" w:type="dxa"/>
          </w:tcPr>
          <w:p w:rsidR="00DE1023" w:rsidRPr="00CA6E42" w:rsidRDefault="00DE1023" w:rsidP="00893F08">
            <w:pPr>
              <w:rPr>
                <w:rFonts w:ascii="Times New Roman" w:hAnsi="Times New Roman" w:cs="Times New Roman"/>
                <w:b/>
                <w:sz w:val="24"/>
                <w:szCs w:val="24"/>
              </w:rPr>
            </w:pPr>
            <w:r w:rsidRPr="00CA6E42">
              <w:rPr>
                <w:rFonts w:ascii="Times New Roman" w:hAnsi="Times New Roman" w:cs="Times New Roman"/>
                <w:b/>
                <w:sz w:val="24"/>
                <w:szCs w:val="24"/>
              </w:rPr>
              <w:t>10</w:t>
            </w:r>
          </w:p>
        </w:tc>
      </w:tr>
      <w:tr w:rsidR="00DE1023" w:rsidRPr="00745081" w:rsidTr="00893F08">
        <w:tc>
          <w:tcPr>
            <w:tcW w:w="396" w:type="dxa"/>
            <w:vMerge/>
          </w:tcPr>
          <w:p w:rsidR="00DE1023" w:rsidRDefault="00DE1023" w:rsidP="00893F08">
            <w:pPr>
              <w:rPr>
                <w:rFonts w:ascii="Times New Roman" w:hAnsi="Times New Roman" w:cs="Times New Roman"/>
                <w:b/>
                <w:sz w:val="24"/>
                <w:szCs w:val="24"/>
              </w:rPr>
            </w:pPr>
          </w:p>
        </w:tc>
        <w:tc>
          <w:tcPr>
            <w:tcW w:w="2439" w:type="dxa"/>
            <w:vMerge/>
          </w:tcPr>
          <w:p w:rsidR="00DE1023" w:rsidRDefault="00DE1023" w:rsidP="00893F08">
            <w:pPr>
              <w:rPr>
                <w:rFonts w:ascii="Times New Roman" w:hAnsi="Times New Roman" w:cs="Times New Roman"/>
                <w:b/>
                <w:sz w:val="24"/>
                <w:szCs w:val="24"/>
              </w:rPr>
            </w:pPr>
          </w:p>
        </w:tc>
        <w:tc>
          <w:tcPr>
            <w:tcW w:w="6805" w:type="dxa"/>
          </w:tcPr>
          <w:p w:rsidR="00DE1023" w:rsidRDefault="00DE1023" w:rsidP="00893F08">
            <w:pPr>
              <w:rPr>
                <w:rFonts w:ascii="Times New Roman" w:hAnsi="Times New Roman" w:cs="Times New Roman"/>
                <w:sz w:val="24"/>
                <w:szCs w:val="24"/>
              </w:rPr>
            </w:pPr>
            <w:r>
              <w:rPr>
                <w:rFonts w:ascii="Times New Roman" w:hAnsi="Times New Roman" w:cs="Times New Roman"/>
                <w:sz w:val="24"/>
                <w:szCs w:val="24"/>
              </w:rPr>
              <w:t>В плане упущена одна или обе из вспомогательных частей (введение или заключение). Последовательность изложения аргументов не нарушена.</w:t>
            </w:r>
          </w:p>
        </w:tc>
        <w:tc>
          <w:tcPr>
            <w:tcW w:w="992" w:type="dxa"/>
          </w:tcPr>
          <w:p w:rsidR="00DE1023" w:rsidRPr="00CA6E42" w:rsidRDefault="00DE1023" w:rsidP="00893F08">
            <w:pPr>
              <w:rPr>
                <w:rFonts w:ascii="Times New Roman" w:hAnsi="Times New Roman" w:cs="Times New Roman"/>
                <w:b/>
                <w:sz w:val="24"/>
                <w:szCs w:val="24"/>
              </w:rPr>
            </w:pPr>
            <w:r w:rsidRPr="00CA6E42">
              <w:rPr>
                <w:rFonts w:ascii="Times New Roman" w:hAnsi="Times New Roman" w:cs="Times New Roman"/>
                <w:b/>
                <w:sz w:val="24"/>
                <w:szCs w:val="24"/>
              </w:rPr>
              <w:t>5</w:t>
            </w:r>
          </w:p>
        </w:tc>
      </w:tr>
      <w:tr w:rsidR="00DE1023" w:rsidRPr="00745081" w:rsidTr="00893F08">
        <w:tc>
          <w:tcPr>
            <w:tcW w:w="396" w:type="dxa"/>
            <w:vMerge/>
          </w:tcPr>
          <w:p w:rsidR="00DE1023" w:rsidRDefault="00DE1023" w:rsidP="00893F08">
            <w:pPr>
              <w:rPr>
                <w:rFonts w:ascii="Times New Roman" w:hAnsi="Times New Roman" w:cs="Times New Roman"/>
                <w:b/>
                <w:sz w:val="24"/>
                <w:szCs w:val="24"/>
              </w:rPr>
            </w:pPr>
          </w:p>
        </w:tc>
        <w:tc>
          <w:tcPr>
            <w:tcW w:w="2439" w:type="dxa"/>
            <w:vMerge/>
          </w:tcPr>
          <w:p w:rsidR="00DE1023" w:rsidRDefault="00DE1023" w:rsidP="00893F08">
            <w:pPr>
              <w:rPr>
                <w:rFonts w:ascii="Times New Roman" w:hAnsi="Times New Roman" w:cs="Times New Roman"/>
                <w:b/>
                <w:sz w:val="24"/>
                <w:szCs w:val="24"/>
              </w:rPr>
            </w:pPr>
          </w:p>
        </w:tc>
        <w:tc>
          <w:tcPr>
            <w:tcW w:w="6805" w:type="dxa"/>
          </w:tcPr>
          <w:p w:rsidR="00DE1023" w:rsidRDefault="00DE1023" w:rsidP="00893F08">
            <w:pPr>
              <w:rPr>
                <w:rFonts w:ascii="Times New Roman" w:hAnsi="Times New Roman" w:cs="Times New Roman"/>
                <w:sz w:val="24"/>
                <w:szCs w:val="24"/>
              </w:rPr>
            </w:pPr>
            <w:r>
              <w:rPr>
                <w:rFonts w:ascii="Times New Roman" w:hAnsi="Times New Roman" w:cs="Times New Roman"/>
                <w:sz w:val="24"/>
                <w:szCs w:val="24"/>
              </w:rPr>
              <w:t>В плане упущена одна или обе из вспомогательных частей (введение или заключение). Нарушена последовательность изложения аргументов.</w:t>
            </w:r>
          </w:p>
        </w:tc>
        <w:tc>
          <w:tcPr>
            <w:tcW w:w="992" w:type="dxa"/>
          </w:tcPr>
          <w:p w:rsidR="00DE1023" w:rsidRPr="00CA6E42" w:rsidRDefault="00DE1023" w:rsidP="00893F08">
            <w:pPr>
              <w:rPr>
                <w:rFonts w:ascii="Times New Roman" w:hAnsi="Times New Roman" w:cs="Times New Roman"/>
                <w:b/>
                <w:sz w:val="24"/>
                <w:szCs w:val="24"/>
              </w:rPr>
            </w:pPr>
            <w:r w:rsidRPr="00CA6E42">
              <w:rPr>
                <w:rFonts w:ascii="Times New Roman" w:hAnsi="Times New Roman" w:cs="Times New Roman"/>
                <w:b/>
                <w:sz w:val="24"/>
                <w:szCs w:val="24"/>
              </w:rPr>
              <w:t>0</w:t>
            </w:r>
          </w:p>
        </w:tc>
      </w:tr>
      <w:tr w:rsidR="00DE1023" w:rsidRPr="00745081" w:rsidTr="00893F08">
        <w:tc>
          <w:tcPr>
            <w:tcW w:w="396" w:type="dxa"/>
            <w:vMerge w:val="restart"/>
          </w:tcPr>
          <w:p w:rsidR="00DE1023" w:rsidRDefault="00DE1023" w:rsidP="00893F08">
            <w:pPr>
              <w:rPr>
                <w:rFonts w:ascii="Times New Roman" w:hAnsi="Times New Roman" w:cs="Times New Roman"/>
                <w:b/>
                <w:sz w:val="24"/>
                <w:szCs w:val="24"/>
              </w:rPr>
            </w:pPr>
            <w:r>
              <w:rPr>
                <w:rFonts w:ascii="Times New Roman" w:hAnsi="Times New Roman" w:cs="Times New Roman"/>
                <w:b/>
                <w:sz w:val="24"/>
                <w:szCs w:val="24"/>
              </w:rPr>
              <w:t xml:space="preserve">3. </w:t>
            </w:r>
          </w:p>
        </w:tc>
        <w:tc>
          <w:tcPr>
            <w:tcW w:w="2439" w:type="dxa"/>
            <w:vMerge w:val="restart"/>
          </w:tcPr>
          <w:p w:rsidR="00DE1023" w:rsidRDefault="00DE1023" w:rsidP="00893F08">
            <w:pPr>
              <w:rPr>
                <w:rFonts w:ascii="Times New Roman" w:hAnsi="Times New Roman" w:cs="Times New Roman"/>
                <w:b/>
                <w:sz w:val="24"/>
                <w:szCs w:val="24"/>
              </w:rPr>
            </w:pPr>
            <w:r>
              <w:rPr>
                <w:rFonts w:ascii="Times New Roman" w:hAnsi="Times New Roman" w:cs="Times New Roman"/>
                <w:b/>
                <w:sz w:val="24"/>
                <w:szCs w:val="24"/>
              </w:rPr>
              <w:t xml:space="preserve">Обобщающий характер формулировки пунктов плана </w:t>
            </w:r>
          </w:p>
        </w:tc>
        <w:tc>
          <w:tcPr>
            <w:tcW w:w="6805" w:type="dxa"/>
          </w:tcPr>
          <w:p w:rsidR="00DE1023" w:rsidRDefault="00DE1023" w:rsidP="00893F08">
            <w:pPr>
              <w:rPr>
                <w:rFonts w:ascii="Times New Roman" w:hAnsi="Times New Roman" w:cs="Times New Roman"/>
                <w:sz w:val="24"/>
                <w:szCs w:val="24"/>
              </w:rPr>
            </w:pPr>
            <w:r>
              <w:rPr>
                <w:rFonts w:ascii="Times New Roman" w:hAnsi="Times New Roman" w:cs="Times New Roman"/>
                <w:sz w:val="24"/>
                <w:szCs w:val="24"/>
              </w:rPr>
              <w:t xml:space="preserve">Все пункты плана являются обобщением соответствующей части (сформулированы как обобщение или являются обобщающей цитатой). </w:t>
            </w:r>
          </w:p>
        </w:tc>
        <w:tc>
          <w:tcPr>
            <w:tcW w:w="992" w:type="dxa"/>
          </w:tcPr>
          <w:p w:rsidR="00DE1023" w:rsidRDefault="00DE1023" w:rsidP="00893F08">
            <w:pPr>
              <w:rPr>
                <w:rFonts w:ascii="Times New Roman" w:hAnsi="Times New Roman" w:cs="Times New Roman"/>
                <w:b/>
                <w:sz w:val="24"/>
                <w:szCs w:val="24"/>
              </w:rPr>
            </w:pPr>
            <w:r>
              <w:rPr>
                <w:rFonts w:ascii="Times New Roman" w:hAnsi="Times New Roman" w:cs="Times New Roman"/>
                <w:b/>
                <w:sz w:val="24"/>
                <w:szCs w:val="24"/>
              </w:rPr>
              <w:t>20</w:t>
            </w:r>
          </w:p>
        </w:tc>
      </w:tr>
      <w:tr w:rsidR="00DE1023" w:rsidRPr="00745081" w:rsidTr="00893F08">
        <w:tc>
          <w:tcPr>
            <w:tcW w:w="396" w:type="dxa"/>
            <w:vMerge/>
          </w:tcPr>
          <w:p w:rsidR="00DE1023" w:rsidRDefault="00DE1023" w:rsidP="00893F08">
            <w:pPr>
              <w:rPr>
                <w:rFonts w:ascii="Times New Roman" w:hAnsi="Times New Roman" w:cs="Times New Roman"/>
                <w:b/>
                <w:sz w:val="24"/>
                <w:szCs w:val="24"/>
              </w:rPr>
            </w:pPr>
          </w:p>
        </w:tc>
        <w:tc>
          <w:tcPr>
            <w:tcW w:w="2439" w:type="dxa"/>
            <w:vMerge/>
          </w:tcPr>
          <w:p w:rsidR="00DE1023" w:rsidRDefault="00DE1023" w:rsidP="00893F08">
            <w:pPr>
              <w:rPr>
                <w:rFonts w:ascii="Times New Roman" w:hAnsi="Times New Roman" w:cs="Times New Roman"/>
                <w:b/>
                <w:sz w:val="24"/>
                <w:szCs w:val="24"/>
              </w:rPr>
            </w:pPr>
          </w:p>
        </w:tc>
        <w:tc>
          <w:tcPr>
            <w:tcW w:w="6805" w:type="dxa"/>
          </w:tcPr>
          <w:p w:rsidR="00DE1023" w:rsidRDefault="00DE1023" w:rsidP="00893F08">
            <w:pPr>
              <w:rPr>
                <w:rFonts w:ascii="Times New Roman" w:hAnsi="Times New Roman" w:cs="Times New Roman"/>
                <w:sz w:val="24"/>
                <w:szCs w:val="24"/>
              </w:rPr>
            </w:pPr>
            <w:r>
              <w:rPr>
                <w:rFonts w:ascii="Times New Roman" w:hAnsi="Times New Roman" w:cs="Times New Roman"/>
                <w:sz w:val="24"/>
                <w:szCs w:val="24"/>
              </w:rPr>
              <w:t>1 пункт плана не являются обобщением соответствующей части.</w:t>
            </w:r>
          </w:p>
        </w:tc>
        <w:tc>
          <w:tcPr>
            <w:tcW w:w="992" w:type="dxa"/>
          </w:tcPr>
          <w:p w:rsidR="00DE1023" w:rsidRDefault="00DE1023" w:rsidP="00893F08">
            <w:pPr>
              <w:rPr>
                <w:rFonts w:ascii="Times New Roman" w:hAnsi="Times New Roman" w:cs="Times New Roman"/>
                <w:b/>
                <w:sz w:val="24"/>
                <w:szCs w:val="24"/>
              </w:rPr>
            </w:pPr>
            <w:r>
              <w:rPr>
                <w:rFonts w:ascii="Times New Roman" w:hAnsi="Times New Roman" w:cs="Times New Roman"/>
                <w:b/>
                <w:sz w:val="24"/>
                <w:szCs w:val="24"/>
              </w:rPr>
              <w:t>10</w:t>
            </w:r>
          </w:p>
        </w:tc>
      </w:tr>
      <w:tr w:rsidR="00DE1023" w:rsidRPr="00745081" w:rsidTr="00893F08">
        <w:tc>
          <w:tcPr>
            <w:tcW w:w="396" w:type="dxa"/>
            <w:vMerge/>
          </w:tcPr>
          <w:p w:rsidR="00DE1023" w:rsidRDefault="00DE1023" w:rsidP="00893F08">
            <w:pPr>
              <w:rPr>
                <w:rFonts w:ascii="Times New Roman" w:hAnsi="Times New Roman" w:cs="Times New Roman"/>
                <w:b/>
                <w:sz w:val="24"/>
                <w:szCs w:val="24"/>
              </w:rPr>
            </w:pPr>
          </w:p>
        </w:tc>
        <w:tc>
          <w:tcPr>
            <w:tcW w:w="2439" w:type="dxa"/>
            <w:vMerge/>
          </w:tcPr>
          <w:p w:rsidR="00DE1023" w:rsidRDefault="00DE1023" w:rsidP="00893F08">
            <w:pPr>
              <w:rPr>
                <w:rFonts w:ascii="Times New Roman" w:hAnsi="Times New Roman" w:cs="Times New Roman"/>
                <w:b/>
                <w:sz w:val="24"/>
                <w:szCs w:val="24"/>
              </w:rPr>
            </w:pPr>
          </w:p>
        </w:tc>
        <w:tc>
          <w:tcPr>
            <w:tcW w:w="6805" w:type="dxa"/>
          </w:tcPr>
          <w:p w:rsidR="00DE1023" w:rsidRDefault="00DE1023" w:rsidP="00893F08">
            <w:pPr>
              <w:rPr>
                <w:rFonts w:ascii="Times New Roman" w:hAnsi="Times New Roman" w:cs="Times New Roman"/>
                <w:sz w:val="24"/>
                <w:szCs w:val="24"/>
              </w:rPr>
            </w:pPr>
            <w:r>
              <w:rPr>
                <w:rFonts w:ascii="Times New Roman" w:hAnsi="Times New Roman" w:cs="Times New Roman"/>
                <w:sz w:val="24"/>
                <w:szCs w:val="24"/>
              </w:rPr>
              <w:t>2 пунктов плана не является обобщением соответствующей части.</w:t>
            </w:r>
          </w:p>
        </w:tc>
        <w:tc>
          <w:tcPr>
            <w:tcW w:w="992" w:type="dxa"/>
          </w:tcPr>
          <w:p w:rsidR="00DE1023" w:rsidRDefault="00DE1023" w:rsidP="00893F08">
            <w:pPr>
              <w:rPr>
                <w:rFonts w:ascii="Times New Roman" w:hAnsi="Times New Roman" w:cs="Times New Roman"/>
                <w:b/>
                <w:sz w:val="24"/>
                <w:szCs w:val="24"/>
              </w:rPr>
            </w:pPr>
            <w:r>
              <w:rPr>
                <w:rFonts w:ascii="Times New Roman" w:hAnsi="Times New Roman" w:cs="Times New Roman"/>
                <w:b/>
                <w:sz w:val="24"/>
                <w:szCs w:val="24"/>
              </w:rPr>
              <w:t>5</w:t>
            </w:r>
          </w:p>
        </w:tc>
      </w:tr>
      <w:tr w:rsidR="00DE1023" w:rsidRPr="00745081" w:rsidTr="00893F08">
        <w:tc>
          <w:tcPr>
            <w:tcW w:w="396" w:type="dxa"/>
            <w:vMerge/>
          </w:tcPr>
          <w:p w:rsidR="00DE1023" w:rsidRDefault="00DE1023" w:rsidP="00893F08">
            <w:pPr>
              <w:rPr>
                <w:rFonts w:ascii="Times New Roman" w:hAnsi="Times New Roman" w:cs="Times New Roman"/>
                <w:b/>
                <w:sz w:val="24"/>
                <w:szCs w:val="24"/>
              </w:rPr>
            </w:pPr>
          </w:p>
        </w:tc>
        <w:tc>
          <w:tcPr>
            <w:tcW w:w="2439" w:type="dxa"/>
            <w:vMerge/>
          </w:tcPr>
          <w:p w:rsidR="00DE1023" w:rsidRDefault="00DE1023" w:rsidP="00893F08">
            <w:pPr>
              <w:rPr>
                <w:rFonts w:ascii="Times New Roman" w:hAnsi="Times New Roman" w:cs="Times New Roman"/>
                <w:b/>
                <w:sz w:val="24"/>
                <w:szCs w:val="24"/>
              </w:rPr>
            </w:pPr>
          </w:p>
        </w:tc>
        <w:tc>
          <w:tcPr>
            <w:tcW w:w="6805" w:type="dxa"/>
          </w:tcPr>
          <w:p w:rsidR="00DE1023" w:rsidRDefault="00DE1023" w:rsidP="00893F08">
            <w:pPr>
              <w:rPr>
                <w:rFonts w:ascii="Times New Roman" w:hAnsi="Times New Roman" w:cs="Times New Roman"/>
                <w:sz w:val="24"/>
                <w:szCs w:val="24"/>
              </w:rPr>
            </w:pPr>
            <w:r>
              <w:rPr>
                <w:rFonts w:ascii="Times New Roman" w:hAnsi="Times New Roman" w:cs="Times New Roman"/>
                <w:sz w:val="24"/>
                <w:szCs w:val="24"/>
              </w:rPr>
              <w:t>3 и более пунктов плана не является обобщением соответствующей части.</w:t>
            </w:r>
          </w:p>
        </w:tc>
        <w:tc>
          <w:tcPr>
            <w:tcW w:w="992" w:type="dxa"/>
          </w:tcPr>
          <w:p w:rsidR="00DE1023" w:rsidRDefault="00DE1023" w:rsidP="00893F08">
            <w:pPr>
              <w:rPr>
                <w:rFonts w:ascii="Times New Roman" w:hAnsi="Times New Roman" w:cs="Times New Roman"/>
                <w:b/>
                <w:sz w:val="24"/>
                <w:szCs w:val="24"/>
              </w:rPr>
            </w:pPr>
            <w:r>
              <w:rPr>
                <w:rFonts w:ascii="Times New Roman" w:hAnsi="Times New Roman" w:cs="Times New Roman"/>
                <w:b/>
                <w:sz w:val="24"/>
                <w:szCs w:val="24"/>
              </w:rPr>
              <w:t>0</w:t>
            </w:r>
          </w:p>
        </w:tc>
      </w:tr>
      <w:tr w:rsidR="00DE1023" w:rsidRPr="00745081" w:rsidTr="00893F08">
        <w:tc>
          <w:tcPr>
            <w:tcW w:w="396" w:type="dxa"/>
            <w:vMerge w:val="restart"/>
          </w:tcPr>
          <w:p w:rsidR="00DE1023" w:rsidRDefault="00DE1023" w:rsidP="00893F08">
            <w:pPr>
              <w:rPr>
                <w:rFonts w:ascii="Times New Roman" w:hAnsi="Times New Roman" w:cs="Times New Roman"/>
                <w:b/>
                <w:sz w:val="24"/>
                <w:szCs w:val="24"/>
              </w:rPr>
            </w:pPr>
            <w:r>
              <w:rPr>
                <w:rFonts w:ascii="Times New Roman" w:hAnsi="Times New Roman" w:cs="Times New Roman"/>
                <w:b/>
                <w:sz w:val="24"/>
                <w:szCs w:val="24"/>
              </w:rPr>
              <w:t>4</w:t>
            </w:r>
          </w:p>
        </w:tc>
        <w:tc>
          <w:tcPr>
            <w:tcW w:w="2439" w:type="dxa"/>
            <w:vMerge w:val="restart"/>
          </w:tcPr>
          <w:p w:rsidR="00DE1023" w:rsidRDefault="00DE1023" w:rsidP="00893F08">
            <w:pPr>
              <w:rPr>
                <w:rFonts w:ascii="Times New Roman" w:hAnsi="Times New Roman" w:cs="Times New Roman"/>
                <w:b/>
                <w:sz w:val="24"/>
                <w:szCs w:val="24"/>
              </w:rPr>
            </w:pPr>
            <w:r>
              <w:rPr>
                <w:rFonts w:ascii="Times New Roman" w:hAnsi="Times New Roman" w:cs="Times New Roman"/>
                <w:b/>
                <w:sz w:val="24"/>
                <w:szCs w:val="24"/>
              </w:rPr>
              <w:t>Отражение в плане тезиса, утверждаемого автором</w:t>
            </w:r>
          </w:p>
        </w:tc>
        <w:tc>
          <w:tcPr>
            <w:tcW w:w="6805" w:type="dxa"/>
          </w:tcPr>
          <w:p w:rsidR="00DE1023" w:rsidRDefault="00DE1023" w:rsidP="00893F08">
            <w:pPr>
              <w:rPr>
                <w:rFonts w:ascii="Times New Roman" w:hAnsi="Times New Roman" w:cs="Times New Roman"/>
                <w:sz w:val="24"/>
                <w:szCs w:val="24"/>
              </w:rPr>
            </w:pPr>
            <w:r>
              <w:rPr>
                <w:rFonts w:ascii="Times New Roman" w:hAnsi="Times New Roman" w:cs="Times New Roman"/>
                <w:sz w:val="24"/>
                <w:szCs w:val="24"/>
              </w:rPr>
              <w:t>Один из пунктов плана содержит тезис, утверждаемый автором или отсылку к мнению автора (тезису, утверждаемому автором).</w:t>
            </w:r>
          </w:p>
        </w:tc>
        <w:tc>
          <w:tcPr>
            <w:tcW w:w="992" w:type="dxa"/>
          </w:tcPr>
          <w:p w:rsidR="00DE1023" w:rsidRPr="00745081" w:rsidRDefault="00DE1023" w:rsidP="00893F08">
            <w:pPr>
              <w:rPr>
                <w:rFonts w:ascii="Times New Roman" w:hAnsi="Times New Roman" w:cs="Times New Roman"/>
                <w:b/>
                <w:sz w:val="24"/>
                <w:szCs w:val="24"/>
              </w:rPr>
            </w:pPr>
            <w:r>
              <w:rPr>
                <w:rFonts w:ascii="Times New Roman" w:hAnsi="Times New Roman" w:cs="Times New Roman"/>
                <w:b/>
                <w:sz w:val="24"/>
                <w:szCs w:val="24"/>
              </w:rPr>
              <w:t>20</w:t>
            </w:r>
          </w:p>
        </w:tc>
      </w:tr>
      <w:tr w:rsidR="00DE1023" w:rsidRPr="00745081" w:rsidTr="00893F08">
        <w:tc>
          <w:tcPr>
            <w:tcW w:w="396" w:type="dxa"/>
            <w:vMerge/>
          </w:tcPr>
          <w:p w:rsidR="00DE1023" w:rsidRDefault="00DE1023" w:rsidP="00893F08">
            <w:pPr>
              <w:rPr>
                <w:rFonts w:ascii="Times New Roman" w:hAnsi="Times New Roman" w:cs="Times New Roman"/>
                <w:b/>
                <w:sz w:val="24"/>
                <w:szCs w:val="24"/>
              </w:rPr>
            </w:pPr>
          </w:p>
        </w:tc>
        <w:tc>
          <w:tcPr>
            <w:tcW w:w="2439" w:type="dxa"/>
            <w:vMerge/>
          </w:tcPr>
          <w:p w:rsidR="00DE1023" w:rsidRDefault="00DE1023" w:rsidP="00893F08">
            <w:pPr>
              <w:rPr>
                <w:rFonts w:ascii="Times New Roman" w:hAnsi="Times New Roman" w:cs="Times New Roman"/>
                <w:b/>
                <w:sz w:val="24"/>
                <w:szCs w:val="24"/>
              </w:rPr>
            </w:pPr>
          </w:p>
        </w:tc>
        <w:tc>
          <w:tcPr>
            <w:tcW w:w="6805" w:type="dxa"/>
          </w:tcPr>
          <w:p w:rsidR="00DE1023" w:rsidRDefault="00DE1023" w:rsidP="00893F08">
            <w:pPr>
              <w:rPr>
                <w:rFonts w:ascii="Times New Roman" w:hAnsi="Times New Roman" w:cs="Times New Roman"/>
                <w:sz w:val="24"/>
                <w:szCs w:val="24"/>
              </w:rPr>
            </w:pPr>
            <w:r>
              <w:rPr>
                <w:rFonts w:ascii="Times New Roman" w:hAnsi="Times New Roman" w:cs="Times New Roman"/>
                <w:sz w:val="24"/>
                <w:szCs w:val="24"/>
              </w:rPr>
              <w:t>План не содержит пунктов, в которых указывается мнение автора (утверждаемый тезис)</w:t>
            </w:r>
          </w:p>
        </w:tc>
        <w:tc>
          <w:tcPr>
            <w:tcW w:w="992" w:type="dxa"/>
          </w:tcPr>
          <w:p w:rsidR="00DE1023" w:rsidRPr="00745081" w:rsidRDefault="00DE1023" w:rsidP="00893F08">
            <w:pPr>
              <w:rPr>
                <w:rFonts w:ascii="Times New Roman" w:hAnsi="Times New Roman" w:cs="Times New Roman"/>
                <w:b/>
                <w:sz w:val="24"/>
                <w:szCs w:val="24"/>
              </w:rPr>
            </w:pPr>
            <w:r>
              <w:rPr>
                <w:rFonts w:ascii="Times New Roman" w:hAnsi="Times New Roman" w:cs="Times New Roman"/>
                <w:b/>
                <w:sz w:val="24"/>
                <w:szCs w:val="24"/>
              </w:rPr>
              <w:t>0</w:t>
            </w:r>
          </w:p>
        </w:tc>
      </w:tr>
      <w:tr w:rsidR="00DE1023" w:rsidRPr="00745081" w:rsidTr="00893F08">
        <w:tc>
          <w:tcPr>
            <w:tcW w:w="396" w:type="dxa"/>
            <w:vMerge w:val="restart"/>
          </w:tcPr>
          <w:p w:rsidR="00DE1023" w:rsidRDefault="00DE1023" w:rsidP="00893F08">
            <w:pPr>
              <w:rPr>
                <w:rFonts w:ascii="Times New Roman" w:hAnsi="Times New Roman" w:cs="Times New Roman"/>
                <w:b/>
                <w:sz w:val="24"/>
                <w:szCs w:val="24"/>
              </w:rPr>
            </w:pPr>
            <w:r>
              <w:rPr>
                <w:rFonts w:ascii="Times New Roman" w:hAnsi="Times New Roman" w:cs="Times New Roman"/>
                <w:b/>
                <w:sz w:val="24"/>
                <w:szCs w:val="24"/>
              </w:rPr>
              <w:t>5</w:t>
            </w:r>
          </w:p>
        </w:tc>
        <w:tc>
          <w:tcPr>
            <w:tcW w:w="2439" w:type="dxa"/>
            <w:vMerge w:val="restart"/>
          </w:tcPr>
          <w:p w:rsidR="00DE1023" w:rsidRDefault="00DE1023" w:rsidP="00893F08">
            <w:pPr>
              <w:rPr>
                <w:rFonts w:ascii="Times New Roman" w:hAnsi="Times New Roman" w:cs="Times New Roman"/>
                <w:b/>
                <w:sz w:val="24"/>
                <w:szCs w:val="24"/>
              </w:rPr>
            </w:pPr>
            <w:r>
              <w:rPr>
                <w:rFonts w:ascii="Times New Roman" w:hAnsi="Times New Roman" w:cs="Times New Roman"/>
                <w:b/>
                <w:sz w:val="24"/>
                <w:szCs w:val="24"/>
              </w:rPr>
              <w:t xml:space="preserve">Отражение в плане аргументов автора </w:t>
            </w:r>
          </w:p>
        </w:tc>
        <w:tc>
          <w:tcPr>
            <w:tcW w:w="6805" w:type="dxa"/>
          </w:tcPr>
          <w:p w:rsidR="00DE1023" w:rsidRPr="00A207BC" w:rsidRDefault="00DE1023" w:rsidP="00893F08">
            <w:pPr>
              <w:rPr>
                <w:rFonts w:ascii="Times New Roman" w:hAnsi="Times New Roman" w:cs="Times New Roman"/>
                <w:sz w:val="24"/>
                <w:szCs w:val="24"/>
              </w:rPr>
            </w:pPr>
            <w:r>
              <w:rPr>
                <w:rFonts w:ascii="Times New Roman" w:hAnsi="Times New Roman" w:cs="Times New Roman"/>
                <w:sz w:val="24"/>
                <w:szCs w:val="24"/>
              </w:rPr>
              <w:t>Пункты план отражают все основные аргументы автора</w:t>
            </w:r>
          </w:p>
        </w:tc>
        <w:tc>
          <w:tcPr>
            <w:tcW w:w="992" w:type="dxa"/>
          </w:tcPr>
          <w:p w:rsidR="00DE1023" w:rsidRPr="00745081" w:rsidRDefault="00DE1023" w:rsidP="00893F08">
            <w:pPr>
              <w:rPr>
                <w:rFonts w:ascii="Times New Roman" w:hAnsi="Times New Roman" w:cs="Times New Roman"/>
                <w:b/>
                <w:sz w:val="24"/>
                <w:szCs w:val="24"/>
              </w:rPr>
            </w:pPr>
            <w:r>
              <w:rPr>
                <w:rFonts w:ascii="Times New Roman" w:hAnsi="Times New Roman" w:cs="Times New Roman"/>
                <w:b/>
                <w:sz w:val="24"/>
                <w:szCs w:val="24"/>
              </w:rPr>
              <w:t>20</w:t>
            </w:r>
          </w:p>
        </w:tc>
      </w:tr>
      <w:tr w:rsidR="00DE1023" w:rsidRPr="00745081" w:rsidTr="00893F08">
        <w:tc>
          <w:tcPr>
            <w:tcW w:w="396" w:type="dxa"/>
            <w:vMerge/>
          </w:tcPr>
          <w:p w:rsidR="00DE1023" w:rsidRDefault="00DE1023" w:rsidP="00893F08">
            <w:pPr>
              <w:rPr>
                <w:rFonts w:ascii="Times New Roman" w:hAnsi="Times New Roman" w:cs="Times New Roman"/>
                <w:b/>
                <w:sz w:val="24"/>
                <w:szCs w:val="24"/>
              </w:rPr>
            </w:pPr>
          </w:p>
        </w:tc>
        <w:tc>
          <w:tcPr>
            <w:tcW w:w="2439" w:type="dxa"/>
            <w:vMerge/>
          </w:tcPr>
          <w:p w:rsidR="00DE1023" w:rsidRDefault="00DE1023" w:rsidP="00893F08">
            <w:pPr>
              <w:rPr>
                <w:rFonts w:ascii="Times New Roman" w:hAnsi="Times New Roman" w:cs="Times New Roman"/>
                <w:b/>
                <w:sz w:val="24"/>
                <w:szCs w:val="24"/>
              </w:rPr>
            </w:pPr>
          </w:p>
        </w:tc>
        <w:tc>
          <w:tcPr>
            <w:tcW w:w="6805" w:type="dxa"/>
          </w:tcPr>
          <w:p w:rsidR="00DE1023" w:rsidRPr="00A207BC" w:rsidRDefault="00DE1023" w:rsidP="00893F08">
            <w:pPr>
              <w:rPr>
                <w:rFonts w:ascii="Times New Roman" w:hAnsi="Times New Roman" w:cs="Times New Roman"/>
                <w:sz w:val="24"/>
                <w:szCs w:val="24"/>
              </w:rPr>
            </w:pPr>
            <w:r>
              <w:rPr>
                <w:rFonts w:ascii="Times New Roman" w:hAnsi="Times New Roman" w:cs="Times New Roman"/>
                <w:sz w:val="24"/>
                <w:szCs w:val="24"/>
              </w:rPr>
              <w:t>В плане упущена 1 из авторских аргументов.</w:t>
            </w:r>
          </w:p>
        </w:tc>
        <w:tc>
          <w:tcPr>
            <w:tcW w:w="992" w:type="dxa"/>
          </w:tcPr>
          <w:p w:rsidR="00DE1023" w:rsidRPr="00745081" w:rsidRDefault="00DE1023" w:rsidP="00893F08">
            <w:pPr>
              <w:rPr>
                <w:rFonts w:ascii="Times New Roman" w:hAnsi="Times New Roman" w:cs="Times New Roman"/>
                <w:b/>
                <w:sz w:val="24"/>
                <w:szCs w:val="24"/>
              </w:rPr>
            </w:pPr>
            <w:r>
              <w:rPr>
                <w:rFonts w:ascii="Times New Roman" w:hAnsi="Times New Roman" w:cs="Times New Roman"/>
                <w:b/>
                <w:sz w:val="24"/>
                <w:szCs w:val="24"/>
              </w:rPr>
              <w:t>10</w:t>
            </w:r>
          </w:p>
        </w:tc>
      </w:tr>
      <w:tr w:rsidR="00DE1023" w:rsidRPr="00745081" w:rsidTr="00893F08">
        <w:tc>
          <w:tcPr>
            <w:tcW w:w="396" w:type="dxa"/>
            <w:vMerge/>
          </w:tcPr>
          <w:p w:rsidR="00DE1023" w:rsidRDefault="00DE1023" w:rsidP="00893F08">
            <w:pPr>
              <w:rPr>
                <w:rFonts w:ascii="Times New Roman" w:hAnsi="Times New Roman" w:cs="Times New Roman"/>
                <w:b/>
                <w:sz w:val="24"/>
                <w:szCs w:val="24"/>
              </w:rPr>
            </w:pPr>
          </w:p>
        </w:tc>
        <w:tc>
          <w:tcPr>
            <w:tcW w:w="2439" w:type="dxa"/>
            <w:vMerge/>
          </w:tcPr>
          <w:p w:rsidR="00DE1023" w:rsidRDefault="00DE1023" w:rsidP="00893F08">
            <w:pPr>
              <w:rPr>
                <w:rFonts w:ascii="Times New Roman" w:hAnsi="Times New Roman" w:cs="Times New Roman"/>
                <w:b/>
                <w:sz w:val="24"/>
                <w:szCs w:val="24"/>
              </w:rPr>
            </w:pPr>
          </w:p>
        </w:tc>
        <w:tc>
          <w:tcPr>
            <w:tcW w:w="6805" w:type="dxa"/>
          </w:tcPr>
          <w:p w:rsidR="00DE1023" w:rsidRPr="00A207BC" w:rsidRDefault="00DE1023" w:rsidP="00893F08">
            <w:pPr>
              <w:rPr>
                <w:rFonts w:ascii="Times New Roman" w:hAnsi="Times New Roman" w:cs="Times New Roman"/>
                <w:sz w:val="24"/>
                <w:szCs w:val="24"/>
              </w:rPr>
            </w:pPr>
            <w:r>
              <w:rPr>
                <w:rFonts w:ascii="Times New Roman" w:hAnsi="Times New Roman" w:cs="Times New Roman"/>
                <w:sz w:val="24"/>
                <w:szCs w:val="24"/>
              </w:rPr>
              <w:t>В плане упущены 2 авторских аргумента.</w:t>
            </w:r>
          </w:p>
        </w:tc>
        <w:tc>
          <w:tcPr>
            <w:tcW w:w="992" w:type="dxa"/>
          </w:tcPr>
          <w:p w:rsidR="00DE1023" w:rsidRPr="00745081" w:rsidRDefault="00DE1023" w:rsidP="00893F08">
            <w:pPr>
              <w:rPr>
                <w:rFonts w:ascii="Times New Roman" w:hAnsi="Times New Roman" w:cs="Times New Roman"/>
                <w:b/>
                <w:sz w:val="24"/>
                <w:szCs w:val="24"/>
              </w:rPr>
            </w:pPr>
            <w:r>
              <w:rPr>
                <w:rFonts w:ascii="Times New Roman" w:hAnsi="Times New Roman" w:cs="Times New Roman"/>
                <w:b/>
                <w:sz w:val="24"/>
                <w:szCs w:val="24"/>
              </w:rPr>
              <w:t>5</w:t>
            </w:r>
          </w:p>
        </w:tc>
      </w:tr>
      <w:tr w:rsidR="00DE1023" w:rsidRPr="00745081" w:rsidTr="00893F08">
        <w:tc>
          <w:tcPr>
            <w:tcW w:w="396" w:type="dxa"/>
            <w:vMerge/>
          </w:tcPr>
          <w:p w:rsidR="00DE1023" w:rsidRDefault="00DE1023" w:rsidP="00893F08">
            <w:pPr>
              <w:rPr>
                <w:rFonts w:ascii="Times New Roman" w:hAnsi="Times New Roman" w:cs="Times New Roman"/>
                <w:b/>
                <w:sz w:val="24"/>
                <w:szCs w:val="24"/>
              </w:rPr>
            </w:pPr>
          </w:p>
        </w:tc>
        <w:tc>
          <w:tcPr>
            <w:tcW w:w="2439" w:type="dxa"/>
            <w:vMerge/>
          </w:tcPr>
          <w:p w:rsidR="00DE1023" w:rsidRDefault="00DE1023" w:rsidP="00893F08">
            <w:pPr>
              <w:rPr>
                <w:rFonts w:ascii="Times New Roman" w:hAnsi="Times New Roman" w:cs="Times New Roman"/>
                <w:b/>
                <w:sz w:val="24"/>
                <w:szCs w:val="24"/>
              </w:rPr>
            </w:pPr>
          </w:p>
        </w:tc>
        <w:tc>
          <w:tcPr>
            <w:tcW w:w="6805" w:type="dxa"/>
          </w:tcPr>
          <w:p w:rsidR="00DE1023" w:rsidRDefault="00DE1023" w:rsidP="00893F08">
            <w:pPr>
              <w:rPr>
                <w:rFonts w:ascii="Times New Roman" w:hAnsi="Times New Roman" w:cs="Times New Roman"/>
                <w:sz w:val="24"/>
                <w:szCs w:val="24"/>
              </w:rPr>
            </w:pPr>
            <w:r>
              <w:rPr>
                <w:rFonts w:ascii="Times New Roman" w:hAnsi="Times New Roman" w:cs="Times New Roman"/>
                <w:sz w:val="24"/>
                <w:szCs w:val="24"/>
              </w:rPr>
              <w:t>В плане упущены 3 и более авторских аргумента.</w:t>
            </w:r>
          </w:p>
        </w:tc>
        <w:tc>
          <w:tcPr>
            <w:tcW w:w="992" w:type="dxa"/>
          </w:tcPr>
          <w:p w:rsidR="00DE1023" w:rsidRPr="00745081" w:rsidRDefault="00DE1023" w:rsidP="00893F08">
            <w:pPr>
              <w:rPr>
                <w:rFonts w:ascii="Times New Roman" w:hAnsi="Times New Roman" w:cs="Times New Roman"/>
                <w:b/>
                <w:sz w:val="24"/>
                <w:szCs w:val="24"/>
              </w:rPr>
            </w:pPr>
            <w:r>
              <w:rPr>
                <w:rFonts w:ascii="Times New Roman" w:hAnsi="Times New Roman" w:cs="Times New Roman"/>
                <w:b/>
                <w:sz w:val="24"/>
                <w:szCs w:val="24"/>
              </w:rPr>
              <w:t>0</w:t>
            </w:r>
          </w:p>
        </w:tc>
      </w:tr>
      <w:tr w:rsidR="00DE1023" w:rsidRPr="00745081" w:rsidTr="00893F08">
        <w:tc>
          <w:tcPr>
            <w:tcW w:w="396" w:type="dxa"/>
            <w:vMerge w:val="restart"/>
          </w:tcPr>
          <w:p w:rsidR="00DE1023" w:rsidRDefault="00DE1023" w:rsidP="00893F08">
            <w:pPr>
              <w:rPr>
                <w:rFonts w:ascii="Times New Roman" w:hAnsi="Times New Roman" w:cs="Times New Roman"/>
                <w:b/>
                <w:sz w:val="24"/>
                <w:szCs w:val="24"/>
              </w:rPr>
            </w:pPr>
            <w:r>
              <w:rPr>
                <w:rFonts w:ascii="Times New Roman" w:hAnsi="Times New Roman" w:cs="Times New Roman"/>
                <w:b/>
                <w:sz w:val="24"/>
                <w:szCs w:val="24"/>
              </w:rPr>
              <w:t>6</w:t>
            </w:r>
          </w:p>
        </w:tc>
        <w:tc>
          <w:tcPr>
            <w:tcW w:w="2439" w:type="dxa"/>
            <w:vMerge w:val="restart"/>
          </w:tcPr>
          <w:p w:rsidR="00DE1023" w:rsidRDefault="00DE1023" w:rsidP="00893F08">
            <w:pPr>
              <w:rPr>
                <w:rFonts w:ascii="Times New Roman" w:hAnsi="Times New Roman" w:cs="Times New Roman"/>
                <w:b/>
                <w:sz w:val="24"/>
                <w:szCs w:val="24"/>
              </w:rPr>
            </w:pPr>
            <w:r>
              <w:rPr>
                <w:rFonts w:ascii="Times New Roman" w:hAnsi="Times New Roman" w:cs="Times New Roman"/>
                <w:b/>
                <w:sz w:val="24"/>
                <w:szCs w:val="24"/>
              </w:rPr>
              <w:t xml:space="preserve">Лаконичность формулировок пунктов плана </w:t>
            </w:r>
          </w:p>
        </w:tc>
        <w:tc>
          <w:tcPr>
            <w:tcW w:w="6805" w:type="dxa"/>
          </w:tcPr>
          <w:p w:rsidR="00DE1023" w:rsidRDefault="00DE1023" w:rsidP="00893F08">
            <w:pPr>
              <w:rPr>
                <w:rFonts w:ascii="Times New Roman" w:hAnsi="Times New Roman" w:cs="Times New Roman"/>
                <w:sz w:val="24"/>
                <w:szCs w:val="24"/>
              </w:rPr>
            </w:pPr>
            <w:r>
              <w:rPr>
                <w:rFonts w:ascii="Times New Roman" w:hAnsi="Times New Roman" w:cs="Times New Roman"/>
                <w:sz w:val="24"/>
                <w:szCs w:val="24"/>
              </w:rPr>
              <w:t xml:space="preserve">Все пункты плана записаны лаконично (не более </w:t>
            </w:r>
            <w:r w:rsidRPr="00DE1023">
              <w:rPr>
                <w:rFonts w:ascii="Times New Roman" w:hAnsi="Times New Roman" w:cs="Times New Roman"/>
                <w:sz w:val="24"/>
                <w:szCs w:val="24"/>
              </w:rPr>
              <w:t>8</w:t>
            </w:r>
            <w:r>
              <w:rPr>
                <w:rFonts w:ascii="Times New Roman" w:hAnsi="Times New Roman" w:cs="Times New Roman"/>
                <w:sz w:val="24"/>
                <w:szCs w:val="24"/>
              </w:rPr>
              <w:t xml:space="preserve"> слов, включая вспомогательные части речи)</w:t>
            </w:r>
          </w:p>
        </w:tc>
        <w:tc>
          <w:tcPr>
            <w:tcW w:w="992" w:type="dxa"/>
          </w:tcPr>
          <w:p w:rsidR="00DE1023" w:rsidRPr="00745081" w:rsidRDefault="00DE1023" w:rsidP="00893F08">
            <w:pPr>
              <w:rPr>
                <w:rFonts w:ascii="Times New Roman" w:hAnsi="Times New Roman" w:cs="Times New Roman"/>
                <w:b/>
                <w:sz w:val="24"/>
                <w:szCs w:val="24"/>
              </w:rPr>
            </w:pPr>
            <w:r>
              <w:rPr>
                <w:rFonts w:ascii="Times New Roman" w:hAnsi="Times New Roman" w:cs="Times New Roman"/>
                <w:b/>
                <w:sz w:val="24"/>
                <w:szCs w:val="24"/>
              </w:rPr>
              <w:t>15</w:t>
            </w:r>
          </w:p>
        </w:tc>
      </w:tr>
      <w:tr w:rsidR="00DE1023" w:rsidRPr="00745081" w:rsidTr="00893F08">
        <w:tc>
          <w:tcPr>
            <w:tcW w:w="396" w:type="dxa"/>
            <w:vMerge/>
          </w:tcPr>
          <w:p w:rsidR="00DE1023" w:rsidRDefault="00DE1023" w:rsidP="00893F08">
            <w:pPr>
              <w:rPr>
                <w:rFonts w:ascii="Times New Roman" w:hAnsi="Times New Roman" w:cs="Times New Roman"/>
                <w:b/>
                <w:sz w:val="24"/>
                <w:szCs w:val="24"/>
              </w:rPr>
            </w:pPr>
          </w:p>
        </w:tc>
        <w:tc>
          <w:tcPr>
            <w:tcW w:w="2439" w:type="dxa"/>
            <w:vMerge/>
          </w:tcPr>
          <w:p w:rsidR="00DE1023" w:rsidRDefault="00DE1023" w:rsidP="00893F08">
            <w:pPr>
              <w:rPr>
                <w:rFonts w:ascii="Times New Roman" w:hAnsi="Times New Roman" w:cs="Times New Roman"/>
                <w:b/>
                <w:sz w:val="24"/>
                <w:szCs w:val="24"/>
              </w:rPr>
            </w:pPr>
          </w:p>
        </w:tc>
        <w:tc>
          <w:tcPr>
            <w:tcW w:w="6805" w:type="dxa"/>
          </w:tcPr>
          <w:p w:rsidR="00DE1023" w:rsidRDefault="00DE1023" w:rsidP="00893F08">
            <w:pPr>
              <w:rPr>
                <w:rFonts w:ascii="Times New Roman" w:hAnsi="Times New Roman" w:cs="Times New Roman"/>
                <w:sz w:val="24"/>
                <w:szCs w:val="24"/>
              </w:rPr>
            </w:pPr>
            <w:r>
              <w:rPr>
                <w:rFonts w:ascii="Times New Roman" w:hAnsi="Times New Roman" w:cs="Times New Roman"/>
                <w:sz w:val="24"/>
                <w:szCs w:val="24"/>
              </w:rPr>
              <w:t>Один пункт плана записан не лаконично.</w:t>
            </w:r>
          </w:p>
        </w:tc>
        <w:tc>
          <w:tcPr>
            <w:tcW w:w="992" w:type="dxa"/>
          </w:tcPr>
          <w:p w:rsidR="00DE1023" w:rsidRPr="00745081" w:rsidRDefault="00DE1023" w:rsidP="00893F08">
            <w:pPr>
              <w:rPr>
                <w:rFonts w:ascii="Times New Roman" w:hAnsi="Times New Roman" w:cs="Times New Roman"/>
                <w:b/>
                <w:sz w:val="24"/>
                <w:szCs w:val="24"/>
              </w:rPr>
            </w:pPr>
            <w:r>
              <w:rPr>
                <w:rFonts w:ascii="Times New Roman" w:hAnsi="Times New Roman" w:cs="Times New Roman"/>
                <w:b/>
                <w:sz w:val="24"/>
                <w:szCs w:val="24"/>
              </w:rPr>
              <w:t>10</w:t>
            </w:r>
          </w:p>
        </w:tc>
      </w:tr>
      <w:tr w:rsidR="00DE1023" w:rsidRPr="00745081" w:rsidTr="00893F08">
        <w:tc>
          <w:tcPr>
            <w:tcW w:w="396" w:type="dxa"/>
            <w:vMerge/>
          </w:tcPr>
          <w:p w:rsidR="00DE1023" w:rsidRDefault="00DE1023" w:rsidP="00893F08">
            <w:pPr>
              <w:rPr>
                <w:rFonts w:ascii="Times New Roman" w:hAnsi="Times New Roman" w:cs="Times New Roman"/>
                <w:b/>
                <w:sz w:val="24"/>
                <w:szCs w:val="24"/>
              </w:rPr>
            </w:pPr>
          </w:p>
        </w:tc>
        <w:tc>
          <w:tcPr>
            <w:tcW w:w="2439" w:type="dxa"/>
            <w:vMerge/>
          </w:tcPr>
          <w:p w:rsidR="00DE1023" w:rsidRDefault="00DE1023" w:rsidP="00893F08">
            <w:pPr>
              <w:rPr>
                <w:rFonts w:ascii="Times New Roman" w:hAnsi="Times New Roman" w:cs="Times New Roman"/>
                <w:b/>
                <w:sz w:val="24"/>
                <w:szCs w:val="24"/>
              </w:rPr>
            </w:pPr>
          </w:p>
        </w:tc>
        <w:tc>
          <w:tcPr>
            <w:tcW w:w="6805" w:type="dxa"/>
          </w:tcPr>
          <w:p w:rsidR="00DE1023" w:rsidRDefault="00DE1023" w:rsidP="00893F08">
            <w:pPr>
              <w:rPr>
                <w:rFonts w:ascii="Times New Roman" w:hAnsi="Times New Roman" w:cs="Times New Roman"/>
                <w:sz w:val="24"/>
                <w:szCs w:val="24"/>
              </w:rPr>
            </w:pPr>
            <w:r>
              <w:rPr>
                <w:rFonts w:ascii="Times New Roman" w:hAnsi="Times New Roman" w:cs="Times New Roman"/>
                <w:sz w:val="24"/>
                <w:szCs w:val="24"/>
              </w:rPr>
              <w:t>2-3 пункт плана записан не лаконично.</w:t>
            </w:r>
          </w:p>
        </w:tc>
        <w:tc>
          <w:tcPr>
            <w:tcW w:w="992" w:type="dxa"/>
          </w:tcPr>
          <w:p w:rsidR="00DE1023" w:rsidRPr="00745081" w:rsidRDefault="00DE1023" w:rsidP="00893F08">
            <w:pPr>
              <w:rPr>
                <w:rFonts w:ascii="Times New Roman" w:hAnsi="Times New Roman" w:cs="Times New Roman"/>
                <w:b/>
                <w:sz w:val="24"/>
                <w:szCs w:val="24"/>
              </w:rPr>
            </w:pPr>
            <w:r>
              <w:rPr>
                <w:rFonts w:ascii="Times New Roman" w:hAnsi="Times New Roman" w:cs="Times New Roman"/>
                <w:b/>
                <w:sz w:val="24"/>
                <w:szCs w:val="24"/>
              </w:rPr>
              <w:t>5</w:t>
            </w:r>
          </w:p>
        </w:tc>
      </w:tr>
      <w:tr w:rsidR="00DE1023" w:rsidRPr="00745081" w:rsidTr="00893F08">
        <w:tc>
          <w:tcPr>
            <w:tcW w:w="396" w:type="dxa"/>
            <w:vMerge/>
          </w:tcPr>
          <w:p w:rsidR="00DE1023" w:rsidRDefault="00DE1023" w:rsidP="00893F08">
            <w:pPr>
              <w:rPr>
                <w:rFonts w:ascii="Times New Roman" w:hAnsi="Times New Roman" w:cs="Times New Roman"/>
                <w:b/>
                <w:sz w:val="24"/>
                <w:szCs w:val="24"/>
              </w:rPr>
            </w:pPr>
          </w:p>
        </w:tc>
        <w:tc>
          <w:tcPr>
            <w:tcW w:w="2439" w:type="dxa"/>
            <w:vMerge/>
          </w:tcPr>
          <w:p w:rsidR="00DE1023" w:rsidRDefault="00DE1023" w:rsidP="00893F08">
            <w:pPr>
              <w:rPr>
                <w:rFonts w:ascii="Times New Roman" w:hAnsi="Times New Roman" w:cs="Times New Roman"/>
                <w:b/>
                <w:sz w:val="24"/>
                <w:szCs w:val="24"/>
              </w:rPr>
            </w:pPr>
          </w:p>
        </w:tc>
        <w:tc>
          <w:tcPr>
            <w:tcW w:w="6805" w:type="dxa"/>
          </w:tcPr>
          <w:p w:rsidR="00DE1023" w:rsidRDefault="00DE1023" w:rsidP="00893F08">
            <w:pPr>
              <w:rPr>
                <w:rFonts w:ascii="Times New Roman" w:hAnsi="Times New Roman" w:cs="Times New Roman"/>
                <w:sz w:val="24"/>
                <w:szCs w:val="24"/>
              </w:rPr>
            </w:pPr>
            <w:r>
              <w:rPr>
                <w:rFonts w:ascii="Times New Roman" w:hAnsi="Times New Roman" w:cs="Times New Roman"/>
                <w:sz w:val="24"/>
                <w:szCs w:val="24"/>
              </w:rPr>
              <w:t>Более 3-х пунктов плана записан не лаконично.</w:t>
            </w:r>
          </w:p>
        </w:tc>
        <w:tc>
          <w:tcPr>
            <w:tcW w:w="992" w:type="dxa"/>
          </w:tcPr>
          <w:p w:rsidR="00DE1023" w:rsidRPr="00745081" w:rsidRDefault="00DE1023" w:rsidP="00893F08">
            <w:pPr>
              <w:rPr>
                <w:rFonts w:ascii="Times New Roman" w:hAnsi="Times New Roman" w:cs="Times New Roman"/>
                <w:b/>
                <w:sz w:val="24"/>
                <w:szCs w:val="24"/>
              </w:rPr>
            </w:pPr>
            <w:r>
              <w:rPr>
                <w:rFonts w:ascii="Times New Roman" w:hAnsi="Times New Roman" w:cs="Times New Roman"/>
                <w:b/>
                <w:sz w:val="24"/>
                <w:szCs w:val="24"/>
              </w:rPr>
              <w:t>0</w:t>
            </w:r>
          </w:p>
        </w:tc>
      </w:tr>
    </w:tbl>
    <w:p w:rsidR="00DE1023" w:rsidRDefault="00DE1023" w:rsidP="00DE1023"/>
    <w:p w:rsidR="00916373" w:rsidRDefault="00916373" w:rsidP="00916373">
      <w:pPr>
        <w:numPr>
          <w:ilvl w:val="0"/>
          <w:numId w:val="1"/>
        </w:numPr>
        <w:spacing w:after="0" w:line="360" w:lineRule="auto"/>
        <w:contextualSpacing/>
        <w:jc w:val="both"/>
        <w:rPr>
          <w:rFonts w:ascii="Times New Roman" w:eastAsia="Calibri" w:hAnsi="Times New Roman" w:cs="Times New Roman"/>
          <w:sz w:val="28"/>
          <w:szCs w:val="28"/>
        </w:rPr>
      </w:pPr>
      <w:r w:rsidRPr="00916373">
        <w:rPr>
          <w:rFonts w:ascii="Times New Roman" w:eastAsia="Calibri" w:hAnsi="Times New Roman" w:cs="Times New Roman"/>
          <w:sz w:val="28"/>
          <w:szCs w:val="28"/>
        </w:rPr>
        <w:t>Подробное описание процедуры оценивания.</w:t>
      </w:r>
    </w:p>
    <w:p w:rsidR="00227DCB" w:rsidRPr="00AD1FC7" w:rsidRDefault="00227DCB" w:rsidP="00227DCB">
      <w:pPr>
        <w:ind w:firstLine="708"/>
        <w:jc w:val="both"/>
        <w:rPr>
          <w:rFonts w:ascii="Times New Roman" w:hAnsi="Times New Roman" w:cs="Times New Roman"/>
          <w:i/>
          <w:sz w:val="28"/>
          <w:szCs w:val="28"/>
        </w:rPr>
      </w:pPr>
      <w:r w:rsidRPr="00AD1FC7">
        <w:rPr>
          <w:rFonts w:ascii="Times New Roman" w:hAnsi="Times New Roman" w:cs="Times New Roman"/>
          <w:i/>
          <w:sz w:val="28"/>
          <w:szCs w:val="28"/>
        </w:rPr>
        <w:t xml:space="preserve">Оценка умения проводится во время проведения образовательного события «День ученика», продолжительность которого 1,5-2 часа. В начале процедуры учитель знакомит детей с тезаурусом, техническим заданием, критериями выполнения работы. Учащиеся могут задавать вопросы. На это отводится 5-15 минут (в зависимости от степени подготовленности). На самостоятельную работу отводится </w:t>
      </w:r>
      <w:r w:rsidR="00D63E92" w:rsidRPr="00AD1FC7">
        <w:rPr>
          <w:rFonts w:ascii="Times New Roman" w:hAnsi="Times New Roman" w:cs="Times New Roman"/>
          <w:i/>
          <w:sz w:val="28"/>
          <w:szCs w:val="28"/>
        </w:rPr>
        <w:t>20</w:t>
      </w:r>
      <w:r w:rsidRPr="00AD1FC7">
        <w:rPr>
          <w:rFonts w:ascii="Times New Roman" w:hAnsi="Times New Roman" w:cs="Times New Roman"/>
          <w:i/>
          <w:sz w:val="28"/>
          <w:szCs w:val="28"/>
        </w:rPr>
        <w:t xml:space="preserve"> минут. Учащиеся читают текст и выполняют техническое задание</w:t>
      </w:r>
      <w:r w:rsidR="00D63E92" w:rsidRPr="00AD1FC7">
        <w:rPr>
          <w:rFonts w:ascii="Times New Roman" w:hAnsi="Times New Roman" w:cs="Times New Roman"/>
          <w:i/>
          <w:sz w:val="28"/>
          <w:szCs w:val="28"/>
        </w:rPr>
        <w:t xml:space="preserve"> на рабочих листах. </w:t>
      </w:r>
      <w:r w:rsidRPr="00AD1FC7">
        <w:rPr>
          <w:rFonts w:ascii="Times New Roman" w:hAnsi="Times New Roman" w:cs="Times New Roman"/>
          <w:i/>
          <w:sz w:val="28"/>
          <w:szCs w:val="28"/>
        </w:rPr>
        <w:t xml:space="preserve"> </w:t>
      </w:r>
      <w:r w:rsidR="00D63E92" w:rsidRPr="00AD1FC7">
        <w:rPr>
          <w:rFonts w:ascii="Times New Roman" w:hAnsi="Times New Roman" w:cs="Times New Roman"/>
          <w:i/>
          <w:sz w:val="28"/>
          <w:szCs w:val="28"/>
        </w:rPr>
        <w:t>После окончания работы листы сдаются учителю.</w:t>
      </w:r>
      <w:r w:rsidRPr="00AD1FC7">
        <w:rPr>
          <w:rFonts w:ascii="Times New Roman" w:hAnsi="Times New Roman" w:cs="Times New Roman"/>
          <w:i/>
          <w:sz w:val="28"/>
          <w:szCs w:val="28"/>
        </w:rPr>
        <w:t xml:space="preserve"> Оценивает работы учитель. </w:t>
      </w:r>
    </w:p>
    <w:p w:rsidR="00C51ECD" w:rsidRPr="00AD1FC7" w:rsidRDefault="00D63E92" w:rsidP="00D63E92">
      <w:pPr>
        <w:spacing w:after="0" w:line="276" w:lineRule="auto"/>
        <w:ind w:firstLine="708"/>
        <w:contextualSpacing/>
        <w:jc w:val="both"/>
        <w:rPr>
          <w:rFonts w:ascii="Times New Roman" w:eastAsia="Calibri" w:hAnsi="Times New Roman" w:cs="Times New Roman"/>
          <w:i/>
          <w:sz w:val="28"/>
          <w:szCs w:val="28"/>
        </w:rPr>
      </w:pPr>
      <w:r w:rsidRPr="00AD1FC7">
        <w:rPr>
          <w:rFonts w:ascii="Times New Roman" w:hAnsi="Times New Roman" w:cs="Times New Roman"/>
          <w:i/>
          <w:sz w:val="28"/>
          <w:szCs w:val="28"/>
        </w:rPr>
        <w:t>Оценка умения проводится во время урока.  В начале процедуры учитель знакомит детей с тезаурусом, техническим заданием, критериями выполнения работы. Учащиеся могут задавать вопросы. На это отводится 5 минут. На самостоятельную работу отводится 10 минут. Учащиеся читают текст и выполняют техническое задание на рабочих листах.  После окончания работы листы сдаются учителю. Оценивает работы учитель.</w:t>
      </w:r>
    </w:p>
    <w:p w:rsidR="00916373" w:rsidRDefault="00916373" w:rsidP="00916373">
      <w:pPr>
        <w:numPr>
          <w:ilvl w:val="0"/>
          <w:numId w:val="1"/>
        </w:numPr>
        <w:spacing w:after="0" w:line="360" w:lineRule="auto"/>
        <w:contextualSpacing/>
        <w:jc w:val="both"/>
        <w:rPr>
          <w:rFonts w:ascii="Times New Roman" w:eastAsia="Calibri" w:hAnsi="Times New Roman" w:cs="Times New Roman"/>
          <w:sz w:val="28"/>
          <w:szCs w:val="28"/>
        </w:rPr>
      </w:pPr>
      <w:r w:rsidRPr="00916373">
        <w:rPr>
          <w:rFonts w:ascii="Times New Roman" w:eastAsia="Calibri" w:hAnsi="Times New Roman" w:cs="Times New Roman"/>
          <w:sz w:val="28"/>
          <w:szCs w:val="28"/>
        </w:rPr>
        <w:lastRenderedPageBreak/>
        <w:t>Ожидаемый результат.</w:t>
      </w:r>
    </w:p>
    <w:p w:rsidR="00DE1023" w:rsidRPr="00DE1023" w:rsidRDefault="00DE1023" w:rsidP="00DE1023">
      <w:pPr>
        <w:pStyle w:val="a4"/>
        <w:rPr>
          <w:rFonts w:ascii="Times New Roman" w:eastAsia="Calibri" w:hAnsi="Times New Roman" w:cs="Times New Roman"/>
          <w:b/>
          <w:i/>
          <w:sz w:val="28"/>
          <w:szCs w:val="28"/>
        </w:rPr>
      </w:pPr>
      <w:r w:rsidRPr="00DE1023">
        <w:rPr>
          <w:rFonts w:ascii="Times New Roman" w:eastAsia="Calibri" w:hAnsi="Times New Roman" w:cs="Times New Roman"/>
          <w:b/>
          <w:i/>
          <w:sz w:val="28"/>
          <w:szCs w:val="28"/>
        </w:rPr>
        <w:t xml:space="preserve">Повысить </w:t>
      </w:r>
      <w:r>
        <w:rPr>
          <w:rFonts w:ascii="Times New Roman" w:eastAsia="Calibri" w:hAnsi="Times New Roman" w:cs="Times New Roman"/>
          <w:b/>
          <w:i/>
          <w:sz w:val="28"/>
          <w:szCs w:val="28"/>
        </w:rPr>
        <w:t xml:space="preserve">результативность </w:t>
      </w:r>
      <w:r w:rsidRPr="00DE1023">
        <w:rPr>
          <w:rFonts w:ascii="Times New Roman" w:eastAsia="Calibri" w:hAnsi="Times New Roman" w:cs="Times New Roman"/>
          <w:b/>
          <w:i/>
          <w:sz w:val="28"/>
          <w:szCs w:val="28"/>
        </w:rPr>
        <w:t xml:space="preserve">по критериям </w:t>
      </w:r>
      <w:r>
        <w:rPr>
          <w:rFonts w:ascii="Times New Roman" w:eastAsia="Calibri" w:hAnsi="Times New Roman" w:cs="Times New Roman"/>
          <w:b/>
          <w:i/>
          <w:sz w:val="28"/>
          <w:szCs w:val="28"/>
        </w:rPr>
        <w:t xml:space="preserve">составления плана к тексту рассуждения-доказательства </w:t>
      </w:r>
      <w:r w:rsidRPr="00DE1023">
        <w:rPr>
          <w:rFonts w:ascii="Times New Roman" w:eastAsia="Calibri" w:hAnsi="Times New Roman" w:cs="Times New Roman"/>
          <w:b/>
          <w:i/>
          <w:sz w:val="28"/>
          <w:szCs w:val="28"/>
        </w:rPr>
        <w:t>до 70%</w:t>
      </w:r>
    </w:p>
    <w:p w:rsidR="00DE1023" w:rsidRPr="00916373" w:rsidRDefault="00DE1023" w:rsidP="00DE1023">
      <w:pPr>
        <w:spacing w:after="0" w:line="360" w:lineRule="auto"/>
        <w:ind w:left="1068"/>
        <w:contextualSpacing/>
        <w:jc w:val="both"/>
        <w:rPr>
          <w:rFonts w:ascii="Times New Roman" w:eastAsia="Calibri" w:hAnsi="Times New Roman" w:cs="Times New Roman"/>
          <w:sz w:val="28"/>
          <w:szCs w:val="28"/>
        </w:rPr>
      </w:pPr>
    </w:p>
    <w:p w:rsidR="00916373" w:rsidRPr="00916373" w:rsidRDefault="00916373" w:rsidP="00916373">
      <w:pPr>
        <w:numPr>
          <w:ilvl w:val="0"/>
          <w:numId w:val="1"/>
        </w:numPr>
        <w:spacing w:after="0" w:line="360" w:lineRule="auto"/>
        <w:contextualSpacing/>
        <w:jc w:val="both"/>
        <w:rPr>
          <w:rFonts w:ascii="Calibri" w:eastAsia="Calibri" w:hAnsi="Calibri" w:cs="Times New Roman"/>
        </w:rPr>
      </w:pPr>
      <w:r w:rsidRPr="00916373">
        <w:rPr>
          <w:rFonts w:ascii="Times New Roman" w:eastAsia="Calibri" w:hAnsi="Times New Roman" w:cs="Times New Roman"/>
          <w:sz w:val="28"/>
          <w:szCs w:val="28"/>
        </w:rPr>
        <w:t xml:space="preserve">Приложения (задания, тексты и т.д.)  </w:t>
      </w:r>
    </w:p>
    <w:p w:rsidR="00916373" w:rsidRDefault="00916373" w:rsidP="00061495">
      <w:pPr>
        <w:rPr>
          <w:rFonts w:ascii="Times New Roman" w:hAnsi="Times New Roman" w:cs="Times New Roman"/>
          <w:sz w:val="28"/>
          <w:szCs w:val="28"/>
        </w:rPr>
      </w:pPr>
    </w:p>
    <w:p w:rsidR="00916373" w:rsidRPr="00916373" w:rsidRDefault="00916373" w:rsidP="00916373">
      <w:pPr>
        <w:jc w:val="center"/>
        <w:rPr>
          <w:rFonts w:ascii="Times New Roman" w:hAnsi="Times New Roman" w:cs="Times New Roman"/>
          <w:b/>
          <w:sz w:val="28"/>
          <w:szCs w:val="28"/>
        </w:rPr>
      </w:pPr>
      <w:r w:rsidRPr="00916373">
        <w:rPr>
          <w:rFonts w:ascii="Times New Roman" w:hAnsi="Times New Roman" w:cs="Times New Roman"/>
          <w:b/>
          <w:sz w:val="28"/>
          <w:szCs w:val="28"/>
        </w:rPr>
        <w:t>Дидактика</w:t>
      </w:r>
    </w:p>
    <w:p w:rsidR="0045253D" w:rsidRPr="006C0B4E" w:rsidRDefault="00061495" w:rsidP="006C0B4E">
      <w:pPr>
        <w:spacing w:after="0" w:line="276" w:lineRule="auto"/>
        <w:ind w:firstLine="708"/>
        <w:rPr>
          <w:rFonts w:ascii="Times New Roman" w:hAnsi="Times New Roman" w:cs="Times New Roman"/>
          <w:sz w:val="28"/>
          <w:szCs w:val="28"/>
        </w:rPr>
      </w:pPr>
      <w:r w:rsidRPr="006C0B4E">
        <w:rPr>
          <w:rFonts w:ascii="Times New Roman" w:hAnsi="Times New Roman" w:cs="Times New Roman"/>
          <w:sz w:val="28"/>
          <w:szCs w:val="28"/>
        </w:rPr>
        <w:t>Приведем пример текста- рассуждения (рассуждение</w:t>
      </w:r>
      <w:r w:rsidR="0045253D" w:rsidRPr="006C0B4E">
        <w:rPr>
          <w:rFonts w:ascii="Times New Roman" w:hAnsi="Times New Roman" w:cs="Times New Roman"/>
          <w:sz w:val="28"/>
          <w:szCs w:val="28"/>
        </w:rPr>
        <w:t>-</w:t>
      </w:r>
      <w:r w:rsidRPr="006C0B4E">
        <w:rPr>
          <w:rFonts w:ascii="Times New Roman" w:hAnsi="Times New Roman" w:cs="Times New Roman"/>
          <w:sz w:val="28"/>
          <w:szCs w:val="28"/>
        </w:rPr>
        <w:t xml:space="preserve">доказательство): </w:t>
      </w:r>
    </w:p>
    <w:p w:rsidR="009165D7" w:rsidRPr="006C0B4E" w:rsidRDefault="00061495" w:rsidP="006C0B4E">
      <w:pPr>
        <w:spacing w:after="0" w:line="276" w:lineRule="auto"/>
        <w:jc w:val="both"/>
        <w:rPr>
          <w:rFonts w:ascii="Times New Roman" w:hAnsi="Times New Roman" w:cs="Times New Roman"/>
          <w:sz w:val="28"/>
          <w:szCs w:val="28"/>
        </w:rPr>
      </w:pPr>
      <w:r w:rsidRPr="006C0B4E">
        <w:rPr>
          <w:rFonts w:ascii="Times New Roman" w:hAnsi="Times New Roman" w:cs="Times New Roman"/>
          <w:sz w:val="28"/>
          <w:szCs w:val="28"/>
        </w:rPr>
        <w:t xml:space="preserve">«Сложное синтаксическое целое - это речевая единица, отрезок речи, состоящий из нескольких предложений, объединенных по смыслу. Такой ряд предложений имеет и другое название - «сверхфразовое единство». Почему сверхфразовое? Потому что это единство выходит за пределы одного предложения. Чаще всего оно совпадает с абзацем. Абзац характеризуются единством темы. Переход к новой теме должен </w:t>
      </w:r>
      <w:proofErr w:type="spellStart"/>
      <w:r w:rsidRPr="006C0B4E">
        <w:rPr>
          <w:rFonts w:ascii="Times New Roman" w:hAnsi="Times New Roman" w:cs="Times New Roman"/>
          <w:sz w:val="28"/>
          <w:szCs w:val="28"/>
        </w:rPr>
        <w:t>бьпъ</w:t>
      </w:r>
      <w:proofErr w:type="spellEnd"/>
      <w:r w:rsidRPr="006C0B4E">
        <w:rPr>
          <w:rFonts w:ascii="Times New Roman" w:hAnsi="Times New Roman" w:cs="Times New Roman"/>
          <w:sz w:val="28"/>
          <w:szCs w:val="28"/>
        </w:rPr>
        <w:t xml:space="preserve"> обозначен в письменной речи новым абзацем. Но бывает и не так</w:t>
      </w:r>
      <w:proofErr w:type="gramStart"/>
      <w:r w:rsidRPr="006C0B4E">
        <w:rPr>
          <w:rFonts w:ascii="Times New Roman" w:hAnsi="Times New Roman" w:cs="Times New Roman"/>
          <w:sz w:val="28"/>
          <w:szCs w:val="28"/>
        </w:rPr>
        <w:t>... »</w:t>
      </w:r>
      <w:proofErr w:type="gramEnd"/>
    </w:p>
    <w:p w:rsidR="00916373" w:rsidRPr="006C0B4E" w:rsidRDefault="006C0B4E" w:rsidP="006C0B4E">
      <w:pPr>
        <w:spacing w:after="0" w:line="276" w:lineRule="auto"/>
        <w:jc w:val="right"/>
        <w:rPr>
          <w:rFonts w:ascii="Times New Roman" w:hAnsi="Times New Roman" w:cs="Times New Roman"/>
          <w:i/>
          <w:sz w:val="28"/>
          <w:szCs w:val="28"/>
        </w:rPr>
      </w:pPr>
      <w:r w:rsidRPr="006C0B4E">
        <w:rPr>
          <w:rFonts w:ascii="Times New Roman" w:hAnsi="Times New Roman" w:cs="Times New Roman"/>
          <w:i/>
          <w:sz w:val="28"/>
          <w:szCs w:val="28"/>
        </w:rPr>
        <w:t xml:space="preserve">Нечаева О. А. </w:t>
      </w:r>
      <w:proofErr w:type="spellStart"/>
      <w:r w:rsidRPr="006C0B4E">
        <w:rPr>
          <w:rFonts w:ascii="Times New Roman" w:hAnsi="Times New Roman" w:cs="Times New Roman"/>
          <w:i/>
          <w:sz w:val="28"/>
          <w:szCs w:val="28"/>
        </w:rPr>
        <w:t>Функциональносмысловые</w:t>
      </w:r>
      <w:proofErr w:type="spellEnd"/>
      <w:r w:rsidRPr="006C0B4E">
        <w:rPr>
          <w:rFonts w:ascii="Times New Roman" w:hAnsi="Times New Roman" w:cs="Times New Roman"/>
          <w:i/>
          <w:sz w:val="28"/>
          <w:szCs w:val="28"/>
        </w:rPr>
        <w:t xml:space="preserve"> типы речи: описание, повествование, рассуждение. — Улан-Удэ, 1974. </w:t>
      </w:r>
      <w:proofErr w:type="spellStart"/>
      <w:r w:rsidRPr="006C0B4E">
        <w:rPr>
          <w:rFonts w:ascii="Times New Roman" w:hAnsi="Times New Roman" w:cs="Times New Roman"/>
          <w:i/>
          <w:sz w:val="28"/>
          <w:szCs w:val="28"/>
        </w:rPr>
        <w:t>К.К.Ахмедьяров</w:t>
      </w:r>
      <w:proofErr w:type="spellEnd"/>
      <w:r w:rsidRPr="006C0B4E">
        <w:rPr>
          <w:rFonts w:ascii="Times New Roman" w:hAnsi="Times New Roman" w:cs="Times New Roman"/>
          <w:i/>
          <w:sz w:val="28"/>
          <w:szCs w:val="28"/>
        </w:rPr>
        <w:t xml:space="preserve">, </w:t>
      </w:r>
      <w:proofErr w:type="spellStart"/>
      <w:r w:rsidRPr="006C0B4E">
        <w:rPr>
          <w:rFonts w:ascii="Times New Roman" w:hAnsi="Times New Roman" w:cs="Times New Roman"/>
          <w:i/>
          <w:sz w:val="28"/>
          <w:szCs w:val="28"/>
        </w:rPr>
        <w:t>Ш.К.Жаркынбекова</w:t>
      </w:r>
      <w:proofErr w:type="spellEnd"/>
      <w:r w:rsidRPr="006C0B4E">
        <w:rPr>
          <w:rFonts w:ascii="Times New Roman" w:hAnsi="Times New Roman" w:cs="Times New Roman"/>
          <w:i/>
          <w:sz w:val="28"/>
          <w:szCs w:val="28"/>
        </w:rPr>
        <w:t>. Русский язык. – Алматы: Казак университет,</w:t>
      </w:r>
      <w:r>
        <w:rPr>
          <w:rFonts w:ascii="Times New Roman" w:hAnsi="Times New Roman" w:cs="Times New Roman"/>
          <w:i/>
          <w:sz w:val="28"/>
          <w:szCs w:val="28"/>
        </w:rPr>
        <w:t xml:space="preserve"> </w:t>
      </w:r>
      <w:r w:rsidRPr="006C0B4E">
        <w:rPr>
          <w:rFonts w:ascii="Times New Roman" w:hAnsi="Times New Roman" w:cs="Times New Roman"/>
          <w:i/>
          <w:sz w:val="28"/>
          <w:szCs w:val="28"/>
        </w:rPr>
        <w:t>2008</w:t>
      </w:r>
      <w:r>
        <w:rPr>
          <w:rFonts w:ascii="Times New Roman" w:hAnsi="Times New Roman" w:cs="Times New Roman"/>
          <w:i/>
          <w:sz w:val="28"/>
          <w:szCs w:val="28"/>
        </w:rPr>
        <w:t>.</w:t>
      </w:r>
    </w:p>
    <w:p w:rsidR="00916373" w:rsidRDefault="00916373" w:rsidP="00916373">
      <w:pPr>
        <w:jc w:val="right"/>
        <w:rPr>
          <w:rFonts w:ascii="Times New Roman" w:hAnsi="Times New Roman" w:cs="Times New Roman"/>
          <w:sz w:val="28"/>
          <w:szCs w:val="28"/>
        </w:rPr>
      </w:pPr>
    </w:p>
    <w:p w:rsidR="00160381" w:rsidRPr="00160381" w:rsidRDefault="00160381" w:rsidP="00160381">
      <w:pPr>
        <w:spacing w:after="0" w:line="276" w:lineRule="auto"/>
        <w:rPr>
          <w:rFonts w:ascii="Times New Roman" w:eastAsia="Calibri" w:hAnsi="Times New Roman" w:cs="Times New Roman"/>
          <w:sz w:val="28"/>
          <w:szCs w:val="28"/>
        </w:rPr>
      </w:pPr>
      <w:r w:rsidRPr="00160381">
        <w:rPr>
          <w:rFonts w:ascii="Times New Roman" w:eastAsia="Calibri" w:hAnsi="Times New Roman" w:cs="Times New Roman"/>
          <w:sz w:val="32"/>
          <w:szCs w:val="32"/>
        </w:rPr>
        <w:t xml:space="preserve">                                   </w:t>
      </w:r>
      <w:r w:rsidRPr="00160381">
        <w:rPr>
          <w:rFonts w:ascii="Times New Roman" w:eastAsia="Calibri" w:hAnsi="Times New Roman" w:cs="Times New Roman"/>
          <w:b/>
          <w:bCs/>
          <w:sz w:val="28"/>
          <w:szCs w:val="28"/>
        </w:rPr>
        <w:t xml:space="preserve">Дуб — удивительное дерево. </w:t>
      </w:r>
    </w:p>
    <w:p w:rsidR="00160381" w:rsidRPr="00160381" w:rsidRDefault="00160381" w:rsidP="00160381">
      <w:pPr>
        <w:spacing w:after="0" w:line="276" w:lineRule="auto"/>
        <w:jc w:val="both"/>
        <w:rPr>
          <w:rFonts w:ascii="Times New Roman" w:eastAsia="Calibri" w:hAnsi="Times New Roman" w:cs="Times New Roman"/>
          <w:sz w:val="28"/>
          <w:szCs w:val="28"/>
        </w:rPr>
      </w:pPr>
      <w:r w:rsidRPr="00160381">
        <w:rPr>
          <w:rFonts w:ascii="Times New Roman" w:eastAsia="Calibri" w:hAnsi="Times New Roman" w:cs="Times New Roman"/>
          <w:sz w:val="28"/>
          <w:szCs w:val="28"/>
        </w:rPr>
        <w:t xml:space="preserve">         Дуб — особенное, не похожее на другие, дерево. Это крупное лиственное дерево с крепкой древесиной и резными листьями.   Дуб можно встретить на территории России. Чтобы он вырос в почтенное дерево, требуются многие годы. Часто дубы высаживают для озеленения городов. Но, главным образом, они используются для получения отличной древесины. Древесина дуба тяжелая, твердая, упругая и прочная, с высокой ударостойкостью. Он распускается позднее других деревьев. Когда лес уже стоит зеленый, один дуб чернеет. Но он дольше всех деревьев не сбрасывает листвы осенью. Когда наступает мороз, листья на дубе свертываются в трубочки. Иногда они держатся всю зиму. Молния ударит в него, и все равно весной распустятся на нем зеленые листочки. Иногда видишь, что молодые дубки растут очень далеко от дубовой рощи. Ветер не мог занести туда тяжелые желуди. Это сойка осенью подбирала их и забыла о них, а они проросли. </w:t>
      </w:r>
    </w:p>
    <w:p w:rsidR="00160381" w:rsidRPr="00160381" w:rsidRDefault="00160381" w:rsidP="00160381">
      <w:pPr>
        <w:spacing w:after="0" w:line="276" w:lineRule="auto"/>
        <w:jc w:val="both"/>
        <w:rPr>
          <w:rFonts w:ascii="Times New Roman" w:eastAsia="Calibri" w:hAnsi="Times New Roman" w:cs="Times New Roman"/>
          <w:i/>
          <w:sz w:val="28"/>
          <w:szCs w:val="28"/>
        </w:rPr>
      </w:pPr>
      <w:r w:rsidRPr="00160381">
        <w:rPr>
          <w:rFonts w:ascii="Times New Roman" w:eastAsia="Calibri" w:hAnsi="Times New Roman" w:cs="Times New Roman"/>
          <w:i/>
          <w:sz w:val="28"/>
          <w:szCs w:val="28"/>
        </w:rPr>
        <w:t xml:space="preserve">                          Мониторинг метапредметных результатов в основной школе, часть </w:t>
      </w:r>
      <w:proofErr w:type="gramStart"/>
      <w:r w:rsidRPr="00160381">
        <w:rPr>
          <w:rFonts w:ascii="Times New Roman" w:eastAsia="Calibri" w:hAnsi="Times New Roman" w:cs="Times New Roman"/>
          <w:i/>
          <w:sz w:val="28"/>
          <w:szCs w:val="28"/>
        </w:rPr>
        <w:t>2:сб.</w:t>
      </w:r>
      <w:proofErr w:type="gramEnd"/>
      <w:r w:rsidRPr="00160381">
        <w:rPr>
          <w:rFonts w:ascii="Times New Roman" w:eastAsia="Calibri" w:hAnsi="Times New Roman" w:cs="Times New Roman"/>
          <w:i/>
          <w:sz w:val="28"/>
          <w:szCs w:val="28"/>
        </w:rPr>
        <w:t xml:space="preserve"> науч. и метод. материалов / под общей редакцией В.Р. </w:t>
      </w:r>
      <w:proofErr w:type="spellStart"/>
      <w:r w:rsidRPr="00160381">
        <w:rPr>
          <w:rFonts w:ascii="Times New Roman" w:eastAsia="Calibri" w:hAnsi="Times New Roman" w:cs="Times New Roman"/>
          <w:i/>
          <w:sz w:val="28"/>
          <w:szCs w:val="28"/>
        </w:rPr>
        <w:t>Имакаева</w:t>
      </w:r>
      <w:proofErr w:type="spellEnd"/>
      <w:r w:rsidRPr="00160381">
        <w:rPr>
          <w:rFonts w:ascii="Times New Roman" w:eastAsia="Calibri" w:hAnsi="Times New Roman" w:cs="Times New Roman"/>
          <w:i/>
          <w:sz w:val="28"/>
          <w:szCs w:val="28"/>
        </w:rPr>
        <w:t>; РИНО ПГНИУ. – Пермь, 2014.</w:t>
      </w:r>
    </w:p>
    <w:p w:rsidR="00916373" w:rsidRPr="00227DCB" w:rsidRDefault="00916373" w:rsidP="00227DCB">
      <w:pPr>
        <w:spacing w:after="0"/>
        <w:jc w:val="right"/>
        <w:rPr>
          <w:rFonts w:ascii="Times New Roman" w:hAnsi="Times New Roman" w:cs="Times New Roman"/>
          <w:sz w:val="28"/>
          <w:szCs w:val="28"/>
        </w:rPr>
      </w:pPr>
    </w:p>
    <w:p w:rsidR="00227DCB" w:rsidRPr="00227DCB" w:rsidRDefault="00227DCB" w:rsidP="00227DCB">
      <w:pPr>
        <w:spacing w:after="0"/>
        <w:jc w:val="center"/>
        <w:rPr>
          <w:rFonts w:ascii="Times New Roman" w:hAnsi="Times New Roman" w:cs="Times New Roman"/>
          <w:b/>
          <w:sz w:val="28"/>
          <w:szCs w:val="28"/>
        </w:rPr>
      </w:pPr>
      <w:r w:rsidRPr="00227DCB">
        <w:rPr>
          <w:rFonts w:ascii="Times New Roman" w:hAnsi="Times New Roman" w:cs="Times New Roman"/>
          <w:b/>
          <w:sz w:val="28"/>
          <w:szCs w:val="28"/>
        </w:rPr>
        <w:lastRenderedPageBreak/>
        <w:t>Польза катания на коньках</w:t>
      </w:r>
    </w:p>
    <w:p w:rsidR="00227DCB" w:rsidRPr="00227DCB" w:rsidRDefault="00227DCB" w:rsidP="00227DCB">
      <w:pPr>
        <w:spacing w:after="0"/>
        <w:ind w:firstLine="567"/>
        <w:jc w:val="both"/>
        <w:rPr>
          <w:rFonts w:ascii="Times New Roman" w:hAnsi="Times New Roman" w:cs="Times New Roman"/>
          <w:sz w:val="28"/>
          <w:szCs w:val="28"/>
        </w:rPr>
      </w:pPr>
      <w:r w:rsidRPr="00227DCB">
        <w:rPr>
          <w:rFonts w:ascii="Times New Roman" w:hAnsi="Times New Roman" w:cs="Times New Roman"/>
          <w:sz w:val="28"/>
          <w:szCs w:val="28"/>
        </w:rPr>
        <w:t xml:space="preserve">Улучшение работы сердечно-сосудистой системы. Также как ходьба, бег и плаванье, коньки входят в группу </w:t>
      </w:r>
      <w:proofErr w:type="spellStart"/>
      <w:r w:rsidRPr="00227DCB">
        <w:rPr>
          <w:rFonts w:ascii="Times New Roman" w:hAnsi="Times New Roman" w:cs="Times New Roman"/>
          <w:sz w:val="28"/>
          <w:szCs w:val="28"/>
        </w:rPr>
        <w:t>кардио</w:t>
      </w:r>
      <w:proofErr w:type="spellEnd"/>
      <w:r w:rsidRPr="00227DCB">
        <w:rPr>
          <w:rFonts w:ascii="Times New Roman" w:hAnsi="Times New Roman" w:cs="Times New Roman"/>
          <w:sz w:val="28"/>
          <w:szCs w:val="28"/>
        </w:rPr>
        <w:t>-упражнений. Благодаря которым, хорошо прорабатывается сердечно-сосудистая система и снижается риск возникновения инфаркта, сердечной недостаточности и атеросклероза.</w:t>
      </w:r>
    </w:p>
    <w:p w:rsidR="00227DCB" w:rsidRPr="00227DCB" w:rsidRDefault="00227DCB" w:rsidP="00227DCB">
      <w:pPr>
        <w:spacing w:after="0"/>
        <w:ind w:firstLine="567"/>
        <w:jc w:val="both"/>
        <w:rPr>
          <w:rFonts w:ascii="Times New Roman" w:hAnsi="Times New Roman" w:cs="Times New Roman"/>
          <w:sz w:val="28"/>
          <w:szCs w:val="28"/>
        </w:rPr>
      </w:pPr>
      <w:r w:rsidRPr="00227DCB">
        <w:rPr>
          <w:rFonts w:ascii="Times New Roman" w:hAnsi="Times New Roman" w:cs="Times New Roman"/>
          <w:sz w:val="28"/>
          <w:szCs w:val="28"/>
        </w:rPr>
        <w:t>Повышается физическая выносливость. Во время катания, вам приходиться поддерживать постоянный темп, который требует затрат сил и энергии. Ваши мышцы учатся переносить нагрузки, тем самым вырабатывается способность терпеть и проезжать более длительные расстояния.</w:t>
      </w:r>
    </w:p>
    <w:p w:rsidR="00227DCB" w:rsidRPr="00227DCB" w:rsidRDefault="00227DCB" w:rsidP="00227DCB">
      <w:pPr>
        <w:spacing w:after="0"/>
        <w:ind w:firstLine="567"/>
        <w:jc w:val="both"/>
        <w:rPr>
          <w:rFonts w:ascii="Times New Roman" w:hAnsi="Times New Roman" w:cs="Times New Roman"/>
          <w:sz w:val="28"/>
          <w:szCs w:val="28"/>
        </w:rPr>
      </w:pPr>
      <w:r w:rsidRPr="00227DCB">
        <w:rPr>
          <w:rFonts w:ascii="Times New Roman" w:hAnsi="Times New Roman" w:cs="Times New Roman"/>
          <w:sz w:val="28"/>
          <w:szCs w:val="28"/>
        </w:rPr>
        <w:t>Снижение веса. Во время катания, ваш организм, в зависимости от интенсивности, сжигает от 300 до 800 калорий за 1 час. Здорово, не правда ли. Да, к тому же, это не монотонные занятия в тренажерном зале, где вы вынуждены совершать однообразные действия, которые быстро надоедают.</w:t>
      </w:r>
    </w:p>
    <w:p w:rsidR="00227DCB" w:rsidRPr="00227DCB" w:rsidRDefault="00227DCB" w:rsidP="00227DCB">
      <w:pPr>
        <w:spacing w:after="0"/>
        <w:ind w:firstLine="567"/>
        <w:jc w:val="both"/>
        <w:rPr>
          <w:rFonts w:ascii="Times New Roman" w:hAnsi="Times New Roman" w:cs="Times New Roman"/>
          <w:sz w:val="28"/>
          <w:szCs w:val="28"/>
        </w:rPr>
      </w:pPr>
      <w:r w:rsidRPr="00227DCB">
        <w:rPr>
          <w:rFonts w:ascii="Times New Roman" w:hAnsi="Times New Roman" w:cs="Times New Roman"/>
          <w:sz w:val="28"/>
          <w:szCs w:val="28"/>
        </w:rPr>
        <w:t>Лекарство от стресса. Свежий воздух, солнце, друзьям и родные помогут вам хорошо провести время и отвлечься от дурных мыслей и проблем. Кроме этого, вы повысите свою самооценку и уверенность, занимаясь этим прекрасным занятиям.</w:t>
      </w:r>
    </w:p>
    <w:p w:rsidR="00227DCB" w:rsidRPr="00227DCB" w:rsidRDefault="00227DCB" w:rsidP="00227DCB">
      <w:pPr>
        <w:spacing w:after="0"/>
        <w:ind w:firstLine="567"/>
        <w:jc w:val="both"/>
        <w:rPr>
          <w:rFonts w:ascii="Times New Roman" w:hAnsi="Times New Roman" w:cs="Times New Roman"/>
          <w:sz w:val="28"/>
          <w:szCs w:val="28"/>
        </w:rPr>
      </w:pPr>
      <w:r w:rsidRPr="00227DCB">
        <w:rPr>
          <w:rFonts w:ascii="Times New Roman" w:hAnsi="Times New Roman" w:cs="Times New Roman"/>
          <w:sz w:val="28"/>
          <w:szCs w:val="28"/>
        </w:rPr>
        <w:t>Укрепляются суставы и сухожилия. Если вы, имеете проблемы с суставами, то польза катания на коньках очевидна. Быстрые движения ног, наклоны и приседания помогут раз и навсегда, забыть вам о своих проблемах.</w:t>
      </w:r>
    </w:p>
    <w:p w:rsidR="00227DCB" w:rsidRDefault="00227DCB" w:rsidP="00227DCB">
      <w:pPr>
        <w:spacing w:after="0"/>
        <w:ind w:firstLine="567"/>
        <w:jc w:val="both"/>
        <w:rPr>
          <w:rFonts w:ascii="Times New Roman" w:hAnsi="Times New Roman" w:cs="Times New Roman"/>
          <w:sz w:val="28"/>
          <w:szCs w:val="28"/>
        </w:rPr>
      </w:pPr>
      <w:r w:rsidRPr="00227DCB">
        <w:rPr>
          <w:rFonts w:ascii="Times New Roman" w:hAnsi="Times New Roman" w:cs="Times New Roman"/>
          <w:sz w:val="28"/>
          <w:szCs w:val="28"/>
        </w:rPr>
        <w:t>Физические упражнения должны быть полезными для здоровья и приносить радость и удовольствие. Где, вы ещё так сможете потренировать своё тело и при этом получить массу положительных эмоций и новых друзей. В этом и заключается основная польза катания на коньках. Успехов и здоровья.</w:t>
      </w:r>
    </w:p>
    <w:p w:rsidR="00165384" w:rsidRPr="00165384" w:rsidRDefault="00165384" w:rsidP="00165384">
      <w:pPr>
        <w:spacing w:after="0" w:line="240" w:lineRule="auto"/>
        <w:jc w:val="right"/>
        <w:rPr>
          <w:rFonts w:ascii="Times New Roman" w:eastAsia="Times New Roman" w:hAnsi="Times New Roman" w:cs="Times New Roman"/>
          <w:i/>
          <w:sz w:val="28"/>
          <w:szCs w:val="28"/>
          <w:lang w:eastAsia="ru-RU"/>
        </w:rPr>
      </w:pPr>
      <w:r w:rsidRPr="00165384">
        <w:rPr>
          <w:rFonts w:ascii="Times New Roman" w:eastAsia="Times New Roman" w:hAnsi="Times New Roman" w:cs="Times New Roman"/>
          <w:b/>
          <w:i/>
          <w:sz w:val="28"/>
          <w:szCs w:val="28"/>
          <w:lang w:eastAsia="ru-RU"/>
        </w:rPr>
        <w:t>Смысловое чтение в основной школе</w:t>
      </w:r>
      <w:r w:rsidRPr="00165384">
        <w:rPr>
          <w:rFonts w:ascii="Times New Roman" w:eastAsia="Times New Roman" w:hAnsi="Times New Roman" w:cs="Times New Roman"/>
          <w:i/>
          <w:sz w:val="28"/>
          <w:szCs w:val="28"/>
          <w:lang w:eastAsia="ru-RU"/>
        </w:rPr>
        <w:t xml:space="preserve">: формирование и оценка метапредметных результатов. / Под общ. ред. О.С. </w:t>
      </w:r>
      <w:proofErr w:type="spellStart"/>
      <w:r w:rsidRPr="00165384">
        <w:rPr>
          <w:rFonts w:ascii="Times New Roman" w:eastAsia="Times New Roman" w:hAnsi="Times New Roman" w:cs="Times New Roman"/>
          <w:i/>
          <w:sz w:val="28"/>
          <w:szCs w:val="28"/>
          <w:lang w:eastAsia="ru-RU"/>
        </w:rPr>
        <w:t>Таизовой</w:t>
      </w:r>
      <w:proofErr w:type="spellEnd"/>
      <w:r w:rsidRPr="00165384">
        <w:rPr>
          <w:rFonts w:ascii="Times New Roman" w:eastAsia="Times New Roman" w:hAnsi="Times New Roman" w:cs="Times New Roman"/>
          <w:i/>
          <w:sz w:val="28"/>
          <w:szCs w:val="28"/>
          <w:lang w:eastAsia="ru-RU"/>
        </w:rPr>
        <w:t>; Институт развития образования Пермского края. – Пермь: Изд-во «ОТ и ДО», 2016. – 250 с.</w:t>
      </w:r>
    </w:p>
    <w:p w:rsidR="00165384" w:rsidRPr="00227DCB" w:rsidRDefault="00165384" w:rsidP="00227DCB">
      <w:pPr>
        <w:spacing w:after="0"/>
        <w:ind w:firstLine="567"/>
        <w:jc w:val="both"/>
        <w:rPr>
          <w:rFonts w:ascii="Times New Roman" w:hAnsi="Times New Roman" w:cs="Times New Roman"/>
          <w:sz w:val="28"/>
          <w:szCs w:val="28"/>
        </w:rPr>
      </w:pPr>
    </w:p>
    <w:p w:rsidR="00916373" w:rsidRPr="00227DCB" w:rsidRDefault="00916373" w:rsidP="00227DCB">
      <w:pPr>
        <w:spacing w:after="0"/>
        <w:jc w:val="right"/>
        <w:rPr>
          <w:rFonts w:ascii="Times New Roman" w:hAnsi="Times New Roman" w:cs="Times New Roman"/>
          <w:sz w:val="28"/>
          <w:szCs w:val="28"/>
        </w:rPr>
      </w:pPr>
    </w:p>
    <w:p w:rsidR="00165384" w:rsidRPr="00165384" w:rsidRDefault="00165384" w:rsidP="00165384">
      <w:pPr>
        <w:spacing w:after="0" w:line="240" w:lineRule="auto"/>
        <w:jc w:val="center"/>
        <w:rPr>
          <w:rFonts w:ascii="Times New Roman" w:eastAsia="Times New Roman" w:hAnsi="Times New Roman" w:cs="Times New Roman"/>
          <w:b/>
          <w:sz w:val="28"/>
          <w:szCs w:val="28"/>
          <w:lang w:eastAsia="ru-RU"/>
        </w:rPr>
      </w:pPr>
      <w:bookmarkStart w:id="0" w:name="_GoBack"/>
      <w:bookmarkEnd w:id="0"/>
    </w:p>
    <w:p w:rsidR="00165384" w:rsidRPr="00165384" w:rsidRDefault="00165384" w:rsidP="00165384">
      <w:pPr>
        <w:spacing w:after="0" w:line="276" w:lineRule="auto"/>
        <w:jc w:val="center"/>
        <w:rPr>
          <w:rFonts w:ascii="Times New Roman" w:eastAsia="Times New Roman" w:hAnsi="Times New Roman" w:cs="Times New Roman"/>
          <w:b/>
          <w:sz w:val="28"/>
          <w:szCs w:val="28"/>
          <w:lang w:eastAsia="ru-RU"/>
        </w:rPr>
      </w:pPr>
      <w:r w:rsidRPr="00165384">
        <w:rPr>
          <w:rFonts w:ascii="Times New Roman" w:eastAsia="Times New Roman" w:hAnsi="Times New Roman" w:cs="Times New Roman"/>
          <w:b/>
          <w:sz w:val="28"/>
          <w:szCs w:val="28"/>
          <w:lang w:eastAsia="ru-RU"/>
        </w:rPr>
        <w:t>Самая умная птица</w:t>
      </w:r>
    </w:p>
    <w:p w:rsidR="00165384" w:rsidRPr="00165384" w:rsidRDefault="00165384" w:rsidP="00165384">
      <w:pPr>
        <w:spacing w:after="0" w:line="276" w:lineRule="auto"/>
        <w:ind w:firstLine="567"/>
        <w:jc w:val="both"/>
        <w:rPr>
          <w:rFonts w:ascii="Times New Roman" w:eastAsia="Times New Roman" w:hAnsi="Times New Roman" w:cs="Times New Roman"/>
          <w:sz w:val="28"/>
          <w:szCs w:val="28"/>
          <w:lang w:eastAsia="ru-RU"/>
        </w:rPr>
      </w:pPr>
      <w:r w:rsidRPr="00165384">
        <w:rPr>
          <w:rFonts w:ascii="Times New Roman" w:eastAsia="Times New Roman" w:hAnsi="Times New Roman" w:cs="Times New Roman"/>
          <w:sz w:val="28"/>
          <w:szCs w:val="28"/>
          <w:lang w:eastAsia="ru-RU"/>
        </w:rPr>
        <w:t>Многие люди считают, что сова одна из самых умных птиц. Ее символ даже вручают победителям интеллектуальной игры «Что? Где? Когда?». Однако проведенные исследования опровергли теорию о том, что сова имеет уникальные умственные способности. Звания «самой умной птицы» удостоились представители семейства вороновых – вороны, в</w:t>
      </w:r>
      <w:r w:rsidRPr="00165384">
        <w:rPr>
          <w:rFonts w:ascii="Times New Roman" w:eastAsia="Times New Roman" w:hAnsi="Times New Roman" w:cs="Times New Roman"/>
          <w:b/>
          <w:sz w:val="28"/>
          <w:szCs w:val="28"/>
          <w:lang w:eastAsia="ru-RU"/>
        </w:rPr>
        <w:t>о</w:t>
      </w:r>
      <w:r w:rsidRPr="00165384">
        <w:rPr>
          <w:rFonts w:ascii="Times New Roman" w:eastAsia="Times New Roman" w:hAnsi="Times New Roman" w:cs="Times New Roman"/>
          <w:sz w:val="28"/>
          <w:szCs w:val="28"/>
          <w:lang w:eastAsia="ru-RU"/>
        </w:rPr>
        <w:t>роны. </w:t>
      </w:r>
    </w:p>
    <w:p w:rsidR="00165384" w:rsidRPr="00165384" w:rsidRDefault="00165384" w:rsidP="00165384">
      <w:pPr>
        <w:spacing w:after="0" w:line="276" w:lineRule="auto"/>
        <w:ind w:firstLine="567"/>
        <w:jc w:val="both"/>
        <w:rPr>
          <w:rFonts w:ascii="Times New Roman" w:eastAsia="Times New Roman" w:hAnsi="Times New Roman" w:cs="Times New Roman"/>
          <w:sz w:val="28"/>
          <w:szCs w:val="28"/>
          <w:lang w:eastAsia="ru-RU"/>
        </w:rPr>
      </w:pPr>
      <w:r w:rsidRPr="00165384">
        <w:rPr>
          <w:rFonts w:ascii="Times New Roman" w:eastAsia="Times New Roman" w:hAnsi="Times New Roman" w:cs="Times New Roman"/>
          <w:sz w:val="28"/>
          <w:szCs w:val="28"/>
          <w:lang w:eastAsia="ru-RU"/>
        </w:rPr>
        <w:t xml:space="preserve">Об интеллекте птиц, как и других высших позвоночных, учёные </w:t>
      </w:r>
      <w:proofErr w:type="gramStart"/>
      <w:r w:rsidRPr="00165384">
        <w:rPr>
          <w:rFonts w:ascii="Times New Roman" w:eastAsia="Times New Roman" w:hAnsi="Times New Roman" w:cs="Times New Roman"/>
          <w:sz w:val="28"/>
          <w:szCs w:val="28"/>
          <w:lang w:eastAsia="ru-RU"/>
        </w:rPr>
        <w:t>судят  по</w:t>
      </w:r>
      <w:proofErr w:type="gramEnd"/>
      <w:r w:rsidRPr="00165384">
        <w:rPr>
          <w:rFonts w:ascii="Times New Roman" w:eastAsia="Times New Roman" w:hAnsi="Times New Roman" w:cs="Times New Roman"/>
          <w:sz w:val="28"/>
          <w:szCs w:val="28"/>
          <w:lang w:eastAsia="ru-RU"/>
        </w:rPr>
        <w:t xml:space="preserve"> индексу </w:t>
      </w:r>
      <w:proofErr w:type="spellStart"/>
      <w:r w:rsidRPr="00165384">
        <w:rPr>
          <w:rFonts w:ascii="Times New Roman" w:eastAsia="Times New Roman" w:hAnsi="Times New Roman" w:cs="Times New Roman"/>
          <w:sz w:val="28"/>
          <w:szCs w:val="28"/>
          <w:lang w:eastAsia="ru-RU"/>
        </w:rPr>
        <w:t>цефализации</w:t>
      </w:r>
      <w:proofErr w:type="spellEnd"/>
      <w:r w:rsidRPr="00165384">
        <w:rPr>
          <w:rFonts w:ascii="Times New Roman" w:eastAsia="Times New Roman" w:hAnsi="Times New Roman" w:cs="Times New Roman"/>
          <w:sz w:val="28"/>
          <w:szCs w:val="28"/>
          <w:lang w:eastAsia="ru-RU"/>
        </w:rPr>
        <w:t xml:space="preserve"> – относительному объёму высших отделов мозга. Так </w:t>
      </w:r>
      <w:r w:rsidRPr="00165384">
        <w:rPr>
          <w:rFonts w:ascii="Times New Roman" w:eastAsia="Times New Roman" w:hAnsi="Times New Roman" w:cs="Times New Roman"/>
          <w:sz w:val="28"/>
          <w:szCs w:val="28"/>
          <w:lang w:eastAsia="ru-RU"/>
        </w:rPr>
        <w:lastRenderedPageBreak/>
        <w:t xml:space="preserve">вот, исследования подтвердили общеизвестный факт: курица действительно глупая птица, у неё этот индекс равен 3,3, ненамного от неё ушли голуби – 4,0. </w:t>
      </w:r>
      <w:proofErr w:type="gramStart"/>
      <w:r w:rsidRPr="00165384">
        <w:rPr>
          <w:rFonts w:ascii="Times New Roman" w:eastAsia="Times New Roman" w:hAnsi="Times New Roman" w:cs="Times New Roman"/>
          <w:sz w:val="28"/>
          <w:szCs w:val="28"/>
          <w:lang w:eastAsia="ru-RU"/>
        </w:rPr>
        <w:t>Наиболее  высокие</w:t>
      </w:r>
      <w:proofErr w:type="gramEnd"/>
      <w:r w:rsidRPr="00165384">
        <w:rPr>
          <w:rFonts w:ascii="Times New Roman" w:eastAsia="Times New Roman" w:hAnsi="Times New Roman" w:cs="Times New Roman"/>
          <w:sz w:val="28"/>
          <w:szCs w:val="28"/>
          <w:lang w:eastAsia="ru-RU"/>
        </w:rPr>
        <w:t xml:space="preserve"> показатели по индексу </w:t>
      </w:r>
      <w:proofErr w:type="spellStart"/>
      <w:r w:rsidRPr="00165384">
        <w:rPr>
          <w:rFonts w:ascii="Times New Roman" w:eastAsia="Times New Roman" w:hAnsi="Times New Roman" w:cs="Times New Roman"/>
          <w:sz w:val="28"/>
          <w:szCs w:val="28"/>
          <w:lang w:eastAsia="ru-RU"/>
        </w:rPr>
        <w:t>цефализации</w:t>
      </w:r>
      <w:proofErr w:type="spellEnd"/>
      <w:r w:rsidRPr="00165384">
        <w:rPr>
          <w:rFonts w:ascii="Times New Roman" w:eastAsia="Times New Roman" w:hAnsi="Times New Roman" w:cs="Times New Roman"/>
          <w:sz w:val="28"/>
          <w:szCs w:val="28"/>
          <w:lang w:eastAsia="ru-RU"/>
        </w:rPr>
        <w:t xml:space="preserve"> практически у всех представителей </w:t>
      </w:r>
      <w:proofErr w:type="spellStart"/>
      <w:r w:rsidRPr="00165384">
        <w:rPr>
          <w:rFonts w:ascii="Times New Roman" w:eastAsia="Times New Roman" w:hAnsi="Times New Roman" w:cs="Times New Roman"/>
          <w:sz w:val="28"/>
          <w:szCs w:val="28"/>
          <w:lang w:eastAsia="ru-RU"/>
        </w:rPr>
        <w:t>врановых</w:t>
      </w:r>
      <w:proofErr w:type="spellEnd"/>
      <w:r w:rsidRPr="00165384">
        <w:rPr>
          <w:rFonts w:ascii="Times New Roman" w:eastAsia="Times New Roman" w:hAnsi="Times New Roman" w:cs="Times New Roman"/>
          <w:sz w:val="28"/>
          <w:szCs w:val="28"/>
          <w:lang w:eastAsia="ru-RU"/>
        </w:rPr>
        <w:t xml:space="preserve"> – зашкаливают за 15, у мудрых воронов ещё выше. Он способен решать сложные задачи «на соображение», доступные, может быть, только собаке.</w:t>
      </w:r>
    </w:p>
    <w:p w:rsidR="00165384" w:rsidRPr="00165384" w:rsidRDefault="00165384" w:rsidP="00165384">
      <w:pPr>
        <w:spacing w:after="0" w:line="276" w:lineRule="auto"/>
        <w:ind w:firstLine="567"/>
        <w:jc w:val="both"/>
        <w:rPr>
          <w:rFonts w:ascii="Times New Roman" w:eastAsia="Times New Roman" w:hAnsi="Times New Roman" w:cs="Times New Roman"/>
          <w:sz w:val="28"/>
          <w:szCs w:val="28"/>
          <w:lang w:eastAsia="ru-RU"/>
        </w:rPr>
      </w:pPr>
      <w:r w:rsidRPr="00165384">
        <w:rPr>
          <w:rFonts w:ascii="Times New Roman" w:eastAsia="Times New Roman" w:hAnsi="Times New Roman" w:cs="Times New Roman"/>
          <w:sz w:val="28"/>
          <w:szCs w:val="28"/>
          <w:lang w:eastAsia="ru-RU"/>
        </w:rPr>
        <w:t>Если ворона легко отличает человека с ружьем от человека с палкой (независимо от того, как их держать), то ворон разли</w:t>
      </w:r>
      <w:r w:rsidRPr="00165384">
        <w:rPr>
          <w:rFonts w:ascii="Times New Roman" w:eastAsia="Times New Roman" w:hAnsi="Times New Roman" w:cs="Times New Roman"/>
          <w:sz w:val="28"/>
          <w:szCs w:val="28"/>
          <w:lang w:eastAsia="ru-RU"/>
        </w:rPr>
        <w:softHyphen/>
        <w:t>чает по костюму мужчину и женщину, которую остерегается меньше. Ворон, как волк и лиса, обычно избегает первым при</w:t>
      </w:r>
      <w:r w:rsidRPr="00165384">
        <w:rPr>
          <w:rFonts w:ascii="Times New Roman" w:eastAsia="Times New Roman" w:hAnsi="Times New Roman" w:cs="Times New Roman"/>
          <w:sz w:val="28"/>
          <w:szCs w:val="28"/>
          <w:lang w:eastAsia="ru-RU"/>
        </w:rPr>
        <w:softHyphen/>
        <w:t>ближаться к падали, он выжидает в сторонке, когда на ней нач</w:t>
      </w:r>
      <w:r w:rsidRPr="00165384">
        <w:rPr>
          <w:rFonts w:ascii="Times New Roman" w:eastAsia="Times New Roman" w:hAnsi="Times New Roman" w:cs="Times New Roman"/>
          <w:sz w:val="28"/>
          <w:szCs w:val="28"/>
          <w:lang w:eastAsia="ru-RU"/>
        </w:rPr>
        <w:softHyphen/>
        <w:t>нут пировать сороки и вороны. Ворон лучше большинства дру</w:t>
      </w:r>
      <w:r w:rsidRPr="00165384">
        <w:rPr>
          <w:rFonts w:ascii="Times New Roman" w:eastAsia="Times New Roman" w:hAnsi="Times New Roman" w:cs="Times New Roman"/>
          <w:sz w:val="28"/>
          <w:szCs w:val="28"/>
          <w:lang w:eastAsia="ru-RU"/>
        </w:rPr>
        <w:softHyphen/>
        <w:t>гих птиц выучивается говорить. Он употребляет некоторые слова только там, где нужно, и всегда верно, хотя, конечно, не пони</w:t>
      </w:r>
      <w:r w:rsidRPr="00165384">
        <w:rPr>
          <w:rFonts w:ascii="Times New Roman" w:eastAsia="Times New Roman" w:hAnsi="Times New Roman" w:cs="Times New Roman"/>
          <w:sz w:val="28"/>
          <w:szCs w:val="28"/>
          <w:lang w:eastAsia="ru-RU"/>
        </w:rPr>
        <w:softHyphen/>
        <w:t xml:space="preserve">мает их смысла. </w:t>
      </w:r>
    </w:p>
    <w:p w:rsidR="00165384" w:rsidRPr="00165384" w:rsidRDefault="00165384" w:rsidP="00165384">
      <w:pPr>
        <w:spacing w:after="0" w:line="276" w:lineRule="auto"/>
        <w:ind w:firstLine="567"/>
        <w:jc w:val="both"/>
        <w:rPr>
          <w:rFonts w:ascii="Times New Roman" w:eastAsia="Times New Roman" w:hAnsi="Times New Roman" w:cs="Times New Roman"/>
          <w:sz w:val="28"/>
          <w:szCs w:val="28"/>
          <w:lang w:eastAsia="ru-RU"/>
        </w:rPr>
      </w:pPr>
      <w:r w:rsidRPr="00165384">
        <w:rPr>
          <w:rFonts w:ascii="Times New Roman" w:eastAsia="Times New Roman" w:hAnsi="Times New Roman" w:cs="Times New Roman"/>
          <w:sz w:val="28"/>
          <w:szCs w:val="28"/>
          <w:lang w:eastAsia="ru-RU"/>
        </w:rPr>
        <w:t>Нередко ворон содержат и как домашних питомцев. Приручив такую птицу, человек получает массу удовольствия от общения с ней. С вороной, иногда, и «поговорить» можно, потому что эти удивительные птицы могут подражать человеческому голосу. Но заводить себе ворона надо подумавши.  Нередко ворон-</w:t>
      </w:r>
      <w:proofErr w:type="spellStart"/>
      <w:r w:rsidRPr="00165384">
        <w:rPr>
          <w:rFonts w:ascii="Times New Roman" w:eastAsia="Times New Roman" w:hAnsi="Times New Roman" w:cs="Times New Roman"/>
          <w:sz w:val="28"/>
          <w:szCs w:val="28"/>
          <w:lang w:eastAsia="ru-RU"/>
        </w:rPr>
        <w:t>выкормыш</w:t>
      </w:r>
      <w:proofErr w:type="spellEnd"/>
      <w:r w:rsidRPr="00165384">
        <w:rPr>
          <w:rFonts w:ascii="Times New Roman" w:eastAsia="Times New Roman" w:hAnsi="Times New Roman" w:cs="Times New Roman"/>
          <w:sz w:val="28"/>
          <w:szCs w:val="28"/>
          <w:lang w:eastAsia="ru-RU"/>
        </w:rPr>
        <w:t xml:space="preserve"> начинает охотиться за домашними цыплятами. Почти всегда таскает он у соседей «то, что плохо лежит» (и при этом никогда не попадается).</w:t>
      </w:r>
    </w:p>
    <w:p w:rsidR="00165384" w:rsidRDefault="00165384" w:rsidP="00165384">
      <w:pPr>
        <w:spacing w:after="0" w:line="276" w:lineRule="auto"/>
        <w:ind w:firstLine="567"/>
        <w:jc w:val="both"/>
        <w:rPr>
          <w:rFonts w:ascii="Times New Roman" w:eastAsia="Times New Roman" w:hAnsi="Times New Roman" w:cs="Times New Roman"/>
          <w:sz w:val="28"/>
          <w:szCs w:val="28"/>
          <w:lang w:eastAsia="ru-RU"/>
        </w:rPr>
      </w:pPr>
      <w:r w:rsidRPr="00165384">
        <w:rPr>
          <w:rFonts w:ascii="Times New Roman" w:eastAsia="Times New Roman" w:hAnsi="Times New Roman" w:cs="Times New Roman"/>
          <w:sz w:val="28"/>
          <w:szCs w:val="28"/>
          <w:lang w:eastAsia="ru-RU"/>
        </w:rPr>
        <w:t>Обычно прирученная ворона становится верным и надежным другом человеку на всю жизнь. Домашняя ворона будет защищать жилье и хозяина от злодея не хуже сторожевой собаки. Отпускать на волю прирученную ворону, увы, нельзя, она не сможет уже адаптироваться и погибнет.  </w:t>
      </w:r>
    </w:p>
    <w:p w:rsidR="00165384" w:rsidRPr="00165384" w:rsidRDefault="00165384" w:rsidP="00165384">
      <w:pPr>
        <w:spacing w:after="0" w:line="276" w:lineRule="auto"/>
        <w:ind w:firstLine="567"/>
        <w:jc w:val="both"/>
        <w:rPr>
          <w:rFonts w:ascii="Times New Roman" w:eastAsia="Times New Roman" w:hAnsi="Times New Roman" w:cs="Times New Roman"/>
          <w:sz w:val="28"/>
          <w:szCs w:val="28"/>
          <w:lang w:eastAsia="ru-RU"/>
        </w:rPr>
      </w:pPr>
      <w:r w:rsidRPr="00165384">
        <w:rPr>
          <w:rFonts w:ascii="Times New Roman" w:eastAsia="Times New Roman" w:hAnsi="Times New Roman" w:cs="Times New Roman"/>
          <w:sz w:val="28"/>
          <w:szCs w:val="28"/>
          <w:lang w:eastAsia="ru-RU"/>
        </w:rPr>
        <w:t xml:space="preserve">Представители семейства вороновых – вороны, вороны – являются самыми умными птицами.  </w:t>
      </w:r>
    </w:p>
    <w:p w:rsidR="00165384" w:rsidRPr="00165384" w:rsidRDefault="00165384" w:rsidP="00165384">
      <w:pPr>
        <w:spacing w:after="0" w:line="240" w:lineRule="auto"/>
        <w:ind w:firstLine="567"/>
        <w:jc w:val="right"/>
        <w:rPr>
          <w:rFonts w:ascii="Times New Roman" w:eastAsia="Times New Roman" w:hAnsi="Times New Roman" w:cs="Times New Roman"/>
          <w:i/>
          <w:sz w:val="28"/>
          <w:szCs w:val="28"/>
          <w:lang w:eastAsia="ru-RU"/>
        </w:rPr>
      </w:pPr>
      <w:r w:rsidRPr="00165384">
        <w:rPr>
          <w:rFonts w:ascii="Times New Roman" w:eastAsia="Times New Roman" w:hAnsi="Times New Roman" w:cs="Times New Roman"/>
          <w:i/>
          <w:sz w:val="28"/>
          <w:szCs w:val="28"/>
          <w:lang w:eastAsia="ru-RU"/>
        </w:rPr>
        <w:t>Иван Благосклонов. Журнал «Свирель» №7, 2014</w:t>
      </w:r>
    </w:p>
    <w:p w:rsidR="00165384" w:rsidRPr="00165384" w:rsidRDefault="00165384" w:rsidP="00165384">
      <w:pPr>
        <w:spacing w:after="0" w:line="240" w:lineRule="auto"/>
        <w:ind w:firstLine="567"/>
        <w:rPr>
          <w:rFonts w:ascii="Times New Roman" w:eastAsia="Times New Roman" w:hAnsi="Times New Roman" w:cs="Times New Roman"/>
          <w:sz w:val="24"/>
          <w:szCs w:val="24"/>
          <w:lang w:eastAsia="ru-RU"/>
        </w:rPr>
      </w:pPr>
    </w:p>
    <w:p w:rsidR="0045253D" w:rsidRPr="00227DCB" w:rsidRDefault="0045253D" w:rsidP="00227DCB">
      <w:pPr>
        <w:spacing w:after="0"/>
        <w:rPr>
          <w:rFonts w:ascii="Times New Roman" w:hAnsi="Times New Roman" w:cs="Times New Roman"/>
          <w:sz w:val="28"/>
          <w:szCs w:val="28"/>
        </w:rPr>
      </w:pPr>
    </w:p>
    <w:sectPr w:rsidR="0045253D" w:rsidRPr="00227D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73C2E"/>
    <w:multiLevelType w:val="hybridMultilevel"/>
    <w:tmpl w:val="4C9A086E"/>
    <w:lvl w:ilvl="0" w:tplc="2D3CE3B8">
      <w:start w:val="1"/>
      <w:numFmt w:val="decimal"/>
      <w:lvlText w:val="%1."/>
      <w:lvlJc w:val="left"/>
      <w:pPr>
        <w:ind w:left="1068" w:hanging="360"/>
      </w:pPr>
      <w:rPr>
        <w:rFonts w:ascii="Times New Roman" w:hAnsi="Times New Roman" w:cs="Times New Roman" w:hint="default"/>
        <w:b w:val="0"/>
        <w:i w:val="0"/>
        <w:sz w:val="28"/>
        <w:szCs w:val="28"/>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2156F03"/>
    <w:multiLevelType w:val="hybridMultilevel"/>
    <w:tmpl w:val="C9369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937"/>
    <w:rsid w:val="00061495"/>
    <w:rsid w:val="00160381"/>
    <w:rsid w:val="00165384"/>
    <w:rsid w:val="00227DCB"/>
    <w:rsid w:val="0045253D"/>
    <w:rsid w:val="006C0B4E"/>
    <w:rsid w:val="00871878"/>
    <w:rsid w:val="00916373"/>
    <w:rsid w:val="00AD1FC7"/>
    <w:rsid w:val="00C51ECD"/>
    <w:rsid w:val="00D63E92"/>
    <w:rsid w:val="00D93937"/>
    <w:rsid w:val="00DE1023"/>
    <w:rsid w:val="00FF5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D1905-18E8-48D5-9CCA-77438947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1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E1023"/>
    <w:pPr>
      <w:ind w:left="720"/>
      <w:contextualSpacing/>
    </w:pPr>
  </w:style>
  <w:style w:type="paragraph" w:styleId="a5">
    <w:name w:val="Normal (Web)"/>
    <w:basedOn w:val="a"/>
    <w:uiPriority w:val="99"/>
    <w:unhideWhenUsed/>
    <w:rsid w:val="00DE10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1740</Words>
  <Characters>9919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8</cp:revision>
  <dcterms:created xsi:type="dcterms:W3CDTF">2019-10-20T13:09:00Z</dcterms:created>
  <dcterms:modified xsi:type="dcterms:W3CDTF">2019-10-22T12:43:00Z</dcterms:modified>
</cp:coreProperties>
</file>